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45" w:rsidRDefault="00935245" w:rsidP="00E27FD4">
      <w:pPr>
        <w:jc w:val="both"/>
        <w:rPr>
          <w:rFonts w:ascii="Tahoma" w:hAnsi="Tahoma" w:cs="Tahoma"/>
          <w:b/>
          <w:color w:val="FF0000"/>
          <w:sz w:val="22"/>
          <w:szCs w:val="22"/>
          <w:lang w:val="el-GR"/>
        </w:rPr>
      </w:pPr>
    </w:p>
    <w:p w:rsidR="006241A2" w:rsidRPr="00566C88" w:rsidRDefault="00513D1D" w:rsidP="00260F35">
      <w:pPr>
        <w:jc w:val="center"/>
        <w:rPr>
          <w:rFonts w:asciiTheme="minorHAnsi" w:hAnsiTheme="minorHAnsi" w:cs="Arial"/>
          <w:b/>
          <w:sz w:val="24"/>
          <w:szCs w:val="24"/>
          <w:u w:val="single"/>
          <w:lang w:val="el-GR"/>
        </w:rPr>
      </w:pPr>
      <w:r w:rsidRPr="00830416">
        <w:rPr>
          <w:rFonts w:asciiTheme="minorHAnsi" w:hAnsiTheme="minorHAnsi" w:cs="Arial"/>
          <w:b/>
          <w:sz w:val="24"/>
          <w:szCs w:val="24"/>
          <w:u w:val="single"/>
          <w:lang w:val="el-GR"/>
        </w:rPr>
        <w:t>ΕΝΗΜΕΡΩΣΗ</w:t>
      </w:r>
      <w:r w:rsidR="00260F35" w:rsidRPr="00830416">
        <w:rPr>
          <w:rFonts w:asciiTheme="minorHAnsi" w:hAnsiTheme="minorHAnsi" w:cs="Arial"/>
          <w:b/>
          <w:sz w:val="24"/>
          <w:szCs w:val="24"/>
          <w:u w:val="single"/>
          <w:lang w:val="el-GR"/>
        </w:rPr>
        <w:t xml:space="preserve"> ΑΣΦΑΛΙΣΜΕΝΩΝ</w:t>
      </w:r>
      <w:r w:rsidR="00830416">
        <w:rPr>
          <w:rFonts w:asciiTheme="minorHAnsi" w:hAnsiTheme="minorHAnsi" w:cs="Arial"/>
          <w:b/>
          <w:sz w:val="24"/>
          <w:szCs w:val="24"/>
          <w:u w:val="single"/>
          <w:lang w:val="el-GR"/>
        </w:rPr>
        <w:t xml:space="preserve"> ΓΙΑ ΚΑΤΑΣΚΗΝΩΤΙΚΟ ΠΡΟΓΡΑΜΜΑ ΤΑΥΤΕΚΩ       </w:t>
      </w:r>
      <w:r w:rsidR="00566C88">
        <w:rPr>
          <w:rFonts w:asciiTheme="minorHAnsi" w:hAnsiTheme="minorHAnsi" w:cs="Arial"/>
          <w:b/>
          <w:sz w:val="24"/>
          <w:szCs w:val="24"/>
          <w:u w:val="single"/>
          <w:lang w:val="el-GR"/>
        </w:rPr>
        <w:t xml:space="preserve">        ΤΑΠ ΟΤΕ ΓΙΑ ΤΟ ΕΤΟΣ 201</w:t>
      </w:r>
      <w:r w:rsidR="00566C88" w:rsidRPr="00566C88">
        <w:rPr>
          <w:rFonts w:asciiTheme="minorHAnsi" w:hAnsiTheme="minorHAnsi" w:cs="Arial"/>
          <w:b/>
          <w:sz w:val="24"/>
          <w:szCs w:val="24"/>
          <w:u w:val="single"/>
          <w:lang w:val="el-GR"/>
        </w:rPr>
        <w:t>5</w:t>
      </w:r>
    </w:p>
    <w:p w:rsidR="006241A2" w:rsidRPr="00830416" w:rsidRDefault="006241A2" w:rsidP="006241A2">
      <w:pPr>
        <w:jc w:val="both"/>
        <w:rPr>
          <w:rFonts w:asciiTheme="minorHAnsi" w:hAnsiTheme="minorHAnsi" w:cs="Arial"/>
          <w:b/>
          <w:sz w:val="22"/>
          <w:szCs w:val="22"/>
          <w:u w:val="single"/>
          <w:lang w:val="el-GR"/>
        </w:rPr>
      </w:pPr>
    </w:p>
    <w:p w:rsidR="006241A2" w:rsidRPr="00830416" w:rsidRDefault="006241A2" w:rsidP="0038033D">
      <w:pPr>
        <w:spacing w:line="360" w:lineRule="auto"/>
        <w:jc w:val="both"/>
        <w:rPr>
          <w:rFonts w:asciiTheme="minorHAnsi" w:hAnsiTheme="minorHAnsi" w:cs="Arial"/>
          <w:b/>
          <w:sz w:val="22"/>
          <w:szCs w:val="22"/>
          <w:u w:val="single"/>
          <w:lang w:val="el-GR"/>
        </w:rPr>
      </w:pPr>
      <w:r w:rsidRPr="00830416">
        <w:rPr>
          <w:rFonts w:asciiTheme="minorHAnsi" w:hAnsiTheme="minorHAnsi" w:cs="Arial"/>
          <w:b/>
          <w:sz w:val="22"/>
          <w:szCs w:val="22"/>
          <w:u w:val="single"/>
          <w:lang w:val="el-GR"/>
        </w:rPr>
        <w:t>ΘΕΜΑ:</w:t>
      </w:r>
      <w:r w:rsidR="0038033D" w:rsidRPr="00830416">
        <w:rPr>
          <w:rFonts w:asciiTheme="minorHAnsi" w:hAnsiTheme="minorHAnsi" w:cs="Arial"/>
          <w:b/>
          <w:sz w:val="22"/>
          <w:szCs w:val="22"/>
          <w:lang w:val="el-GR"/>
        </w:rPr>
        <w:t xml:space="preserve"> </w:t>
      </w:r>
      <w:r w:rsidRPr="00830416">
        <w:rPr>
          <w:rFonts w:asciiTheme="minorHAnsi" w:hAnsiTheme="minorHAnsi" w:cs="Arial"/>
          <w:sz w:val="22"/>
          <w:szCs w:val="22"/>
          <w:lang w:val="el-GR"/>
        </w:rPr>
        <w:t>Καθορισμός διαδικασίας υποβολ</w:t>
      </w:r>
      <w:r w:rsidR="00D17729" w:rsidRPr="00830416">
        <w:rPr>
          <w:rFonts w:asciiTheme="minorHAnsi" w:hAnsiTheme="minorHAnsi" w:cs="Arial"/>
          <w:sz w:val="22"/>
          <w:szCs w:val="22"/>
          <w:lang w:val="el-GR"/>
        </w:rPr>
        <w:t xml:space="preserve">ής αιτήσεων ασφαλισμένων του </w:t>
      </w:r>
      <w:r w:rsidR="00830416">
        <w:rPr>
          <w:rFonts w:asciiTheme="minorHAnsi" w:hAnsiTheme="minorHAnsi" w:cs="Arial"/>
          <w:sz w:val="22"/>
          <w:szCs w:val="22"/>
          <w:lang w:val="el-GR"/>
        </w:rPr>
        <w:t xml:space="preserve">ΤΑΥΤΕΚΩ / </w:t>
      </w:r>
      <w:r w:rsidR="00D17729" w:rsidRPr="00830416">
        <w:rPr>
          <w:rFonts w:asciiTheme="minorHAnsi" w:hAnsiTheme="minorHAnsi" w:cs="Arial"/>
          <w:sz w:val="22"/>
          <w:szCs w:val="22"/>
          <w:lang w:val="el-GR"/>
        </w:rPr>
        <w:t>ΤΑΠ ΟΤΕ</w:t>
      </w:r>
      <w:r w:rsidRPr="00830416">
        <w:rPr>
          <w:rFonts w:asciiTheme="minorHAnsi" w:hAnsiTheme="minorHAnsi" w:cs="Arial"/>
          <w:sz w:val="22"/>
          <w:szCs w:val="22"/>
          <w:lang w:val="el-GR"/>
        </w:rPr>
        <w:t xml:space="preserve">  για συμμετοχή των παιδιών τους σ</w:t>
      </w:r>
      <w:r w:rsidR="00566C88">
        <w:rPr>
          <w:rFonts w:asciiTheme="minorHAnsi" w:hAnsiTheme="minorHAnsi" w:cs="Arial"/>
          <w:sz w:val="22"/>
          <w:szCs w:val="22"/>
          <w:lang w:val="el-GR"/>
        </w:rPr>
        <w:t>το κατασκηνωτικό πρόγραμμα  201</w:t>
      </w:r>
      <w:r w:rsidR="00566C88" w:rsidRPr="00566C88">
        <w:rPr>
          <w:rFonts w:asciiTheme="minorHAnsi" w:hAnsiTheme="minorHAnsi" w:cs="Arial"/>
          <w:sz w:val="22"/>
          <w:szCs w:val="22"/>
          <w:lang w:val="el-GR"/>
        </w:rPr>
        <w:t>5</w:t>
      </w:r>
      <w:r w:rsidRPr="00830416">
        <w:rPr>
          <w:rFonts w:asciiTheme="minorHAnsi" w:hAnsiTheme="minorHAnsi" w:cs="Arial"/>
          <w:sz w:val="22"/>
          <w:szCs w:val="22"/>
          <w:lang w:val="el-GR"/>
        </w:rPr>
        <w:t>.</w:t>
      </w:r>
    </w:p>
    <w:p w:rsidR="00D17729" w:rsidRPr="00830416" w:rsidRDefault="00D17729" w:rsidP="0038033D">
      <w:pPr>
        <w:pStyle w:val="a5"/>
        <w:spacing w:line="360" w:lineRule="auto"/>
        <w:ind w:left="780"/>
        <w:jc w:val="both"/>
        <w:rPr>
          <w:rFonts w:asciiTheme="minorHAnsi" w:hAnsiTheme="minorHAnsi" w:cs="Arial"/>
        </w:rPr>
      </w:pPr>
    </w:p>
    <w:p w:rsidR="00517260" w:rsidRPr="00830416" w:rsidRDefault="00513D1D" w:rsidP="0038033D">
      <w:pPr>
        <w:spacing w:line="360" w:lineRule="auto"/>
        <w:jc w:val="both"/>
        <w:rPr>
          <w:rFonts w:asciiTheme="minorHAnsi" w:hAnsiTheme="minorHAnsi" w:cs="Arial"/>
          <w:sz w:val="22"/>
          <w:szCs w:val="22"/>
          <w:lang w:val="el-GR"/>
        </w:rPr>
      </w:pPr>
      <w:r w:rsidRPr="00830416">
        <w:rPr>
          <w:rFonts w:asciiTheme="minorHAnsi" w:hAnsiTheme="minorHAnsi" w:cs="Arial"/>
          <w:sz w:val="22"/>
          <w:szCs w:val="22"/>
          <w:lang w:val="el-GR"/>
        </w:rPr>
        <w:t>Σας ενημερώνουμε ότι για το τρέχον έτος, στο κατασκηνωτικό πρόγραμμα για το ΤΑΥΤΕΚΩ-ΤΑΠ ΟΤΕ  θα ακολουθηθεί η εξής διαδικασία:</w:t>
      </w:r>
    </w:p>
    <w:p w:rsidR="00BD58C3" w:rsidRPr="00830416" w:rsidRDefault="00BD58C3" w:rsidP="00BD58C3">
      <w:pPr>
        <w:rPr>
          <w:rFonts w:asciiTheme="minorHAnsi" w:hAnsiTheme="minorHAnsi" w:cs="Tahoma"/>
          <w:b/>
          <w:bCs/>
          <w:sz w:val="22"/>
          <w:szCs w:val="22"/>
          <w:lang w:val="el-GR"/>
        </w:rPr>
      </w:pPr>
      <w:r w:rsidRPr="00830416">
        <w:rPr>
          <w:rFonts w:asciiTheme="minorHAnsi" w:hAnsiTheme="minorHAnsi" w:cs="Tahoma"/>
          <w:b/>
          <w:bCs/>
          <w:sz w:val="22"/>
          <w:szCs w:val="22"/>
          <w:lang w:val="el-GR"/>
        </w:rPr>
        <w:t>1</w:t>
      </w:r>
      <w:r w:rsidRPr="00830416">
        <w:rPr>
          <w:rFonts w:asciiTheme="minorHAnsi" w:hAnsiTheme="minorHAnsi" w:cs="Tahoma"/>
          <w:sz w:val="22"/>
          <w:szCs w:val="22"/>
          <w:lang w:val="el-GR"/>
        </w:rPr>
        <w:t>.</w:t>
      </w:r>
      <w:r w:rsidRPr="00830416">
        <w:rPr>
          <w:rFonts w:asciiTheme="minorHAnsi" w:hAnsiTheme="minorHAnsi" w:cs="Tahoma"/>
          <w:b/>
          <w:bCs/>
          <w:sz w:val="22"/>
          <w:szCs w:val="22"/>
          <w:lang w:val="el-GR"/>
        </w:rPr>
        <w:t>ΠΡΟΫΠΟΘΕΣΕΙΣ – ΣΥΜΜΕΤΟΧΗ.</w:t>
      </w:r>
    </w:p>
    <w:p w:rsidR="00BD58C3" w:rsidRPr="00830416" w:rsidRDefault="00BD58C3" w:rsidP="00BD58C3">
      <w:pPr>
        <w:rPr>
          <w:rFonts w:asciiTheme="minorHAnsi" w:hAnsiTheme="minorHAnsi" w:cs="Tahoma"/>
          <w:b/>
          <w:bCs/>
          <w:sz w:val="22"/>
          <w:szCs w:val="22"/>
          <w:lang w:val="el-GR"/>
        </w:rPr>
      </w:pPr>
    </w:p>
    <w:p w:rsidR="00BD58C3" w:rsidRPr="00830416" w:rsidRDefault="00BD58C3" w:rsidP="00BD58C3">
      <w:pPr>
        <w:pStyle w:val="a3"/>
        <w:ind w:firstLine="0"/>
        <w:rPr>
          <w:rFonts w:asciiTheme="minorHAnsi" w:hAnsiTheme="minorHAnsi" w:cs="Tahoma"/>
          <w:sz w:val="22"/>
          <w:szCs w:val="22"/>
          <w:u w:val="single"/>
        </w:rPr>
      </w:pPr>
      <w:r w:rsidRPr="00830416">
        <w:rPr>
          <w:rFonts w:asciiTheme="minorHAnsi" w:hAnsiTheme="minorHAnsi" w:cs="Tahoma"/>
          <w:sz w:val="22"/>
          <w:szCs w:val="22"/>
        </w:rPr>
        <w:t xml:space="preserve">1.α. Παιδιά ασφαλισμένων Τ.Α.Π.-Ο.Τ.Ε. δύνανται να φιλοξενηθούν ως κατασκηνωτές </w:t>
      </w:r>
      <w:r w:rsidRPr="00830416">
        <w:rPr>
          <w:rFonts w:asciiTheme="minorHAnsi" w:hAnsiTheme="minorHAnsi" w:cs="Tahoma"/>
          <w:sz w:val="22"/>
          <w:szCs w:val="22"/>
          <w:u w:val="single"/>
        </w:rPr>
        <w:t>ΜΟΝΟ ΣΤΙΣ ΚΑΤΑΣΚΗΝΩΣΕΙΣ ΠΟΥ ΠΡΟΣΗΛΘΑΝ ΚΑΙ ΚΑΤΕΘΕΣΑΝ ΠΡΟΣΦΟΡΕΣ ΣΤΟΝ ΔΙΑΓΩΝΙΣΜΟ ΚΑΙ ΑΝΑΦΕΡΟΝΤΑΙ ΑΝΑΛΥΤΙΚΑ ΣΤΟ ΣΥΝΗΜΜΕΝΟ ΠΡΟΣΑΡΤΗΜΑ.</w:t>
      </w:r>
    </w:p>
    <w:p w:rsidR="00BD58C3" w:rsidRPr="00830416" w:rsidRDefault="00BD58C3" w:rsidP="00BD58C3">
      <w:pPr>
        <w:ind w:left="360"/>
        <w:rPr>
          <w:rFonts w:asciiTheme="minorHAnsi" w:hAnsiTheme="minorHAnsi" w:cs="Tahoma"/>
          <w:sz w:val="22"/>
          <w:szCs w:val="22"/>
          <w:lang w:val="el-GR"/>
        </w:rPr>
      </w:pPr>
      <w:r w:rsidRPr="00830416">
        <w:rPr>
          <w:rFonts w:asciiTheme="minorHAnsi" w:eastAsia="Batang" w:hAnsiTheme="minorHAnsi" w:cs="Tahoma"/>
          <w:b/>
          <w:sz w:val="22"/>
          <w:szCs w:val="22"/>
          <w:lang w:val="el-GR"/>
        </w:rPr>
        <w:t xml:space="preserve">           </w:t>
      </w:r>
    </w:p>
    <w:p w:rsidR="00BD58C3" w:rsidRPr="00830416" w:rsidRDefault="00BD58C3" w:rsidP="00BD58C3">
      <w:pPr>
        <w:jc w:val="both"/>
        <w:rPr>
          <w:rFonts w:asciiTheme="minorHAnsi" w:hAnsiTheme="minorHAnsi" w:cs="Tahoma"/>
          <w:b/>
          <w:bCs/>
          <w:color w:val="000000"/>
          <w:sz w:val="22"/>
          <w:szCs w:val="22"/>
          <w:lang w:val="el-GR"/>
        </w:rPr>
      </w:pPr>
      <w:r w:rsidRPr="00830416">
        <w:rPr>
          <w:rFonts w:asciiTheme="minorHAnsi" w:hAnsiTheme="minorHAnsi" w:cs="Tahoma"/>
          <w:b/>
          <w:bCs/>
          <w:color w:val="000000"/>
          <w:sz w:val="22"/>
          <w:szCs w:val="22"/>
          <w:u w:val="single"/>
          <w:lang w:val="el-GR"/>
        </w:rPr>
        <w:t>1.β. Δικαίωμα συμμετοχής έχουν οι κατασκηνωτές ηλικίας 5-14 ετών δηλαδή όσα γεννήθηκαν από 1-1-</w:t>
      </w:r>
      <w:r w:rsidR="00566C88">
        <w:rPr>
          <w:rFonts w:asciiTheme="minorHAnsi" w:hAnsiTheme="minorHAnsi" w:cs="Tahoma"/>
          <w:b/>
          <w:bCs/>
          <w:color w:val="000000"/>
          <w:sz w:val="22"/>
          <w:szCs w:val="22"/>
          <w:u w:val="single"/>
          <w:lang w:val="el-GR"/>
        </w:rPr>
        <w:t>2</w:t>
      </w:r>
      <w:r w:rsidR="00FA4BE8" w:rsidRPr="00830416">
        <w:rPr>
          <w:rFonts w:asciiTheme="minorHAnsi" w:hAnsiTheme="minorHAnsi" w:cs="Tahoma"/>
          <w:b/>
          <w:bCs/>
          <w:color w:val="000000"/>
          <w:sz w:val="22"/>
          <w:szCs w:val="22"/>
          <w:u w:val="single"/>
          <w:lang w:val="el-GR"/>
        </w:rPr>
        <w:t>0</w:t>
      </w:r>
      <w:r w:rsidR="00566C88" w:rsidRPr="00566C88">
        <w:rPr>
          <w:rFonts w:asciiTheme="minorHAnsi" w:hAnsiTheme="minorHAnsi" w:cs="Tahoma"/>
          <w:b/>
          <w:bCs/>
          <w:color w:val="000000"/>
          <w:sz w:val="22"/>
          <w:szCs w:val="22"/>
          <w:u w:val="single"/>
          <w:lang w:val="el-GR"/>
        </w:rPr>
        <w:t>01</w:t>
      </w:r>
      <w:r w:rsidRPr="00830416">
        <w:rPr>
          <w:rFonts w:asciiTheme="minorHAnsi" w:hAnsiTheme="minorHAnsi" w:cs="Tahoma"/>
          <w:b/>
          <w:bCs/>
          <w:color w:val="000000"/>
          <w:sz w:val="22"/>
          <w:szCs w:val="22"/>
          <w:u w:val="single"/>
          <w:lang w:val="el-GR"/>
        </w:rPr>
        <w:t xml:space="preserve"> μέχρι και 31-12-</w:t>
      </w:r>
      <w:r w:rsidR="00566C88" w:rsidRPr="00566C88">
        <w:rPr>
          <w:rFonts w:asciiTheme="minorHAnsi" w:hAnsiTheme="minorHAnsi" w:cs="Tahoma"/>
          <w:b/>
          <w:bCs/>
          <w:color w:val="000000"/>
          <w:sz w:val="22"/>
          <w:szCs w:val="22"/>
          <w:u w:val="single"/>
          <w:lang w:val="el-GR"/>
        </w:rPr>
        <w:t>2010</w:t>
      </w:r>
      <w:r w:rsidRPr="00830416">
        <w:rPr>
          <w:rFonts w:asciiTheme="minorHAnsi" w:hAnsiTheme="minorHAnsi" w:cs="Tahoma"/>
          <w:b/>
          <w:bCs/>
          <w:color w:val="000000"/>
          <w:sz w:val="22"/>
          <w:szCs w:val="22"/>
          <w:lang w:val="el-GR"/>
        </w:rPr>
        <w:t xml:space="preserve"> (ΕΦΟΣΟΝ Η ΑΔΕΙΑ ΛΕΙΤΟΥΡΓΙΑΣ ΤΗΣ ΚΑΤΑΣΚΗΝΩΣΗΣ ΑΠΟ ΤΗ ΝΟΜΑΡΧΙΑ ΠΡΟΒΛΕΠΕΙ ΑΥΤΑ ΤΑ ΟΡΙΑ ΗΛΙΚΙΑΣ) σύμφωνα με τις προϋποθέσεις της ΥΑ 1277/8.3.89. Για τα παιδιά με ειδικές ανάγκες θα γίνονται δεκτά από ηλικία 6-16 ετών </w:t>
      </w:r>
      <w:r w:rsidR="00FA4BE8" w:rsidRPr="00830416">
        <w:rPr>
          <w:rFonts w:asciiTheme="minorHAnsi" w:hAnsiTheme="minorHAnsi" w:cs="Tahoma"/>
          <w:b/>
          <w:bCs/>
          <w:color w:val="000000"/>
          <w:sz w:val="22"/>
          <w:szCs w:val="22"/>
          <w:u w:val="single"/>
          <w:lang w:val="el-GR"/>
        </w:rPr>
        <w:t>δηλαδή όσα γεννήθηκαν από 1-1-199</w:t>
      </w:r>
      <w:r w:rsidR="00566C88" w:rsidRPr="00566C88">
        <w:rPr>
          <w:rFonts w:asciiTheme="minorHAnsi" w:hAnsiTheme="minorHAnsi" w:cs="Tahoma"/>
          <w:b/>
          <w:bCs/>
          <w:color w:val="000000"/>
          <w:sz w:val="22"/>
          <w:szCs w:val="22"/>
          <w:u w:val="single"/>
          <w:lang w:val="el-GR"/>
        </w:rPr>
        <w:t>9</w:t>
      </w:r>
      <w:r w:rsidR="00FA4BE8" w:rsidRPr="00830416">
        <w:rPr>
          <w:rFonts w:asciiTheme="minorHAnsi" w:hAnsiTheme="minorHAnsi" w:cs="Tahoma"/>
          <w:b/>
          <w:bCs/>
          <w:color w:val="000000"/>
          <w:sz w:val="22"/>
          <w:szCs w:val="22"/>
          <w:u w:val="single"/>
          <w:lang w:val="el-GR"/>
        </w:rPr>
        <w:t xml:space="preserve"> μέχρι και 31-12-0</w:t>
      </w:r>
      <w:r w:rsidR="00566C88" w:rsidRPr="00566C88">
        <w:rPr>
          <w:rFonts w:asciiTheme="minorHAnsi" w:hAnsiTheme="minorHAnsi" w:cs="Tahoma"/>
          <w:b/>
          <w:bCs/>
          <w:color w:val="000000"/>
          <w:sz w:val="22"/>
          <w:szCs w:val="22"/>
          <w:u w:val="single"/>
          <w:lang w:val="el-GR"/>
        </w:rPr>
        <w:t>9</w:t>
      </w:r>
      <w:r w:rsidRPr="00830416">
        <w:rPr>
          <w:rFonts w:asciiTheme="minorHAnsi" w:hAnsiTheme="minorHAnsi" w:cs="Tahoma"/>
          <w:b/>
          <w:bCs/>
          <w:color w:val="000000"/>
          <w:sz w:val="22"/>
          <w:szCs w:val="22"/>
          <w:lang w:val="el-GR"/>
        </w:rPr>
        <w:t>.</w:t>
      </w:r>
    </w:p>
    <w:p w:rsidR="00BD58C3" w:rsidRPr="00830416" w:rsidRDefault="00BD58C3" w:rsidP="00BD58C3">
      <w:pPr>
        <w:jc w:val="both"/>
        <w:rPr>
          <w:rFonts w:asciiTheme="minorHAnsi" w:hAnsiTheme="minorHAnsi" w:cs="Tahoma"/>
          <w:b/>
          <w:bCs/>
          <w:color w:val="000000"/>
          <w:sz w:val="22"/>
          <w:szCs w:val="22"/>
          <w:lang w:val="el-GR"/>
        </w:rPr>
      </w:pPr>
    </w:p>
    <w:p w:rsidR="00BD58C3" w:rsidRPr="00830416" w:rsidRDefault="00BD58C3" w:rsidP="00BD58C3">
      <w:pPr>
        <w:jc w:val="both"/>
        <w:rPr>
          <w:rFonts w:asciiTheme="minorHAnsi" w:hAnsiTheme="minorHAnsi" w:cs="Tahoma"/>
          <w:sz w:val="22"/>
          <w:szCs w:val="22"/>
          <w:lang w:val="el-GR"/>
        </w:rPr>
      </w:pPr>
      <w:r w:rsidRPr="00830416">
        <w:rPr>
          <w:rFonts w:asciiTheme="minorHAnsi" w:hAnsiTheme="minorHAnsi" w:cs="Tahoma"/>
          <w:sz w:val="22"/>
          <w:szCs w:val="22"/>
          <w:lang w:val="el-GR"/>
        </w:rPr>
        <w:t>1.γ.</w:t>
      </w:r>
      <w:r w:rsidR="00433E8A" w:rsidRPr="00830416">
        <w:rPr>
          <w:rFonts w:asciiTheme="minorHAnsi" w:hAnsiTheme="minorHAnsi" w:cs="Tahoma"/>
          <w:sz w:val="22"/>
          <w:szCs w:val="22"/>
          <w:lang w:val="el-GR"/>
        </w:rPr>
        <w:t xml:space="preserve"> </w:t>
      </w:r>
      <w:r w:rsidRPr="00830416">
        <w:rPr>
          <w:rFonts w:asciiTheme="minorHAnsi" w:hAnsiTheme="minorHAnsi" w:cs="Tahoma"/>
          <w:sz w:val="22"/>
          <w:szCs w:val="22"/>
          <w:lang w:val="el-GR"/>
        </w:rPr>
        <w:t xml:space="preserve"> Παιδιά ασφαλισμένων συμβασιούχων ορισμένου χρόνου μετά την συμπλήρωση του 6μήνου από την ημερομηνία ασφάλισής τους στον κλάδο ασθένειας φιλοξενούνται στις κατασκηνώσεις με συμμετοχή στη δαπάνη του ημερήσιου τροφείου κατά ποσοστό 50%.</w:t>
      </w:r>
    </w:p>
    <w:p w:rsidR="00BD58C3" w:rsidRPr="00830416" w:rsidRDefault="00BD58C3" w:rsidP="00BD58C3">
      <w:pPr>
        <w:jc w:val="both"/>
        <w:rPr>
          <w:rFonts w:asciiTheme="minorHAnsi" w:hAnsiTheme="minorHAnsi" w:cs="Tahoma"/>
          <w:sz w:val="22"/>
          <w:szCs w:val="22"/>
          <w:lang w:val="el-GR"/>
        </w:rPr>
      </w:pPr>
    </w:p>
    <w:p w:rsidR="00BD58C3" w:rsidRPr="00830416" w:rsidRDefault="00BD58C3" w:rsidP="00BD58C3">
      <w:pPr>
        <w:jc w:val="both"/>
        <w:rPr>
          <w:rFonts w:asciiTheme="minorHAnsi" w:hAnsiTheme="minorHAnsi" w:cs="Tahoma"/>
          <w:sz w:val="22"/>
          <w:szCs w:val="22"/>
          <w:lang w:val="el-GR"/>
        </w:rPr>
      </w:pPr>
    </w:p>
    <w:p w:rsidR="00BD58C3" w:rsidRPr="00830416" w:rsidRDefault="00BD58C3" w:rsidP="00BD58C3">
      <w:pPr>
        <w:jc w:val="both"/>
        <w:rPr>
          <w:rFonts w:asciiTheme="minorHAnsi" w:hAnsiTheme="minorHAnsi" w:cs="Tahoma"/>
          <w:b/>
          <w:bCs/>
          <w:sz w:val="22"/>
          <w:szCs w:val="22"/>
          <w:lang w:val="el-GR"/>
        </w:rPr>
      </w:pPr>
      <w:r w:rsidRPr="00830416">
        <w:rPr>
          <w:rFonts w:asciiTheme="minorHAnsi" w:hAnsiTheme="minorHAnsi" w:cs="Tahoma"/>
          <w:b/>
          <w:bCs/>
          <w:sz w:val="22"/>
          <w:szCs w:val="22"/>
          <w:lang w:val="el-GR"/>
        </w:rPr>
        <w:t xml:space="preserve">2. </w:t>
      </w:r>
      <w:r w:rsidR="00876FAE" w:rsidRPr="00830416">
        <w:rPr>
          <w:rFonts w:asciiTheme="minorHAnsi" w:hAnsiTheme="minorHAnsi" w:cs="Tahoma"/>
          <w:b/>
          <w:bCs/>
          <w:sz w:val="22"/>
          <w:szCs w:val="22"/>
          <w:lang w:val="el-GR"/>
        </w:rPr>
        <w:t>ΕΝΕΡΓΕΙΕΣ ΑΣΦΑΛΙΣΜΕΝΟΥ</w:t>
      </w:r>
    </w:p>
    <w:p w:rsidR="00876FAE" w:rsidRPr="00830416" w:rsidRDefault="00876FAE" w:rsidP="00876FAE">
      <w:pPr>
        <w:spacing w:line="360" w:lineRule="auto"/>
        <w:jc w:val="both"/>
        <w:rPr>
          <w:rFonts w:asciiTheme="minorHAnsi" w:hAnsiTheme="minorHAnsi" w:cs="Arial"/>
          <w:sz w:val="22"/>
          <w:szCs w:val="22"/>
          <w:lang w:val="el-GR"/>
        </w:rPr>
      </w:pPr>
    </w:p>
    <w:p w:rsidR="00876FAE" w:rsidRPr="00830416" w:rsidRDefault="00876FAE" w:rsidP="00876FAE">
      <w:pPr>
        <w:pStyle w:val="a3"/>
        <w:ind w:firstLine="0"/>
        <w:rPr>
          <w:rFonts w:asciiTheme="minorHAnsi" w:hAnsiTheme="minorHAnsi" w:cs="Tahoma"/>
          <w:sz w:val="22"/>
          <w:szCs w:val="22"/>
        </w:rPr>
      </w:pPr>
      <w:r w:rsidRPr="00830416">
        <w:rPr>
          <w:rFonts w:asciiTheme="minorHAnsi" w:hAnsiTheme="minorHAnsi" w:cs="Tahoma"/>
          <w:sz w:val="22"/>
          <w:szCs w:val="22"/>
          <w:u w:val="single"/>
        </w:rPr>
        <w:t>2.α</w:t>
      </w:r>
      <w:r w:rsidRPr="00830416">
        <w:rPr>
          <w:rFonts w:asciiTheme="minorHAnsi" w:hAnsiTheme="minorHAnsi" w:cs="Tahoma"/>
          <w:sz w:val="22"/>
          <w:szCs w:val="22"/>
        </w:rPr>
        <w:t xml:space="preserve"> </w:t>
      </w:r>
      <w:r w:rsidR="00433E8A" w:rsidRPr="00830416">
        <w:rPr>
          <w:rFonts w:asciiTheme="minorHAnsi" w:hAnsiTheme="minorHAnsi" w:cs="Tahoma"/>
          <w:sz w:val="22"/>
          <w:szCs w:val="22"/>
        </w:rPr>
        <w:t xml:space="preserve">   </w:t>
      </w:r>
      <w:r w:rsidRPr="00830416">
        <w:rPr>
          <w:rFonts w:asciiTheme="minorHAnsi" w:hAnsiTheme="minorHAnsi" w:cs="Tahoma"/>
          <w:sz w:val="22"/>
          <w:szCs w:val="22"/>
        </w:rPr>
        <w:t xml:space="preserve">Ο ενδιαφερόμενος ασφαλισμένος γονέας μεριμνά ο ίδιος ώστε </w:t>
      </w:r>
      <w:r w:rsidRPr="00830416">
        <w:rPr>
          <w:rFonts w:asciiTheme="minorHAnsi" w:hAnsiTheme="minorHAnsi" w:cs="Tahoma"/>
          <w:sz w:val="22"/>
          <w:szCs w:val="22"/>
          <w:u w:val="single"/>
        </w:rPr>
        <w:t>να εξασφαλίσει</w:t>
      </w:r>
      <w:r w:rsidRPr="00830416">
        <w:rPr>
          <w:rFonts w:asciiTheme="minorHAnsi" w:hAnsiTheme="minorHAnsi" w:cs="Tahoma"/>
          <w:sz w:val="22"/>
          <w:szCs w:val="22"/>
        </w:rPr>
        <w:t xml:space="preserve"> </w:t>
      </w:r>
      <w:r w:rsidRPr="00830416">
        <w:rPr>
          <w:rFonts w:asciiTheme="minorHAnsi" w:hAnsiTheme="minorHAnsi" w:cs="Tahoma"/>
          <w:sz w:val="22"/>
          <w:szCs w:val="22"/>
          <w:u w:val="single"/>
        </w:rPr>
        <w:t>κράτηση θέσης στην κατασκήνωση της επιλογής του</w:t>
      </w:r>
      <w:r w:rsidR="004B3C87" w:rsidRPr="00830416">
        <w:rPr>
          <w:rFonts w:asciiTheme="minorHAnsi" w:hAnsiTheme="minorHAnsi" w:cs="Tahoma"/>
          <w:sz w:val="22"/>
          <w:szCs w:val="22"/>
          <w:u w:val="single"/>
        </w:rPr>
        <w:t xml:space="preserve"> (συνημμένος πίνακας)</w:t>
      </w:r>
      <w:r w:rsidRPr="00830416">
        <w:rPr>
          <w:rFonts w:asciiTheme="minorHAnsi" w:hAnsiTheme="minorHAnsi" w:cs="Tahoma"/>
          <w:sz w:val="22"/>
          <w:szCs w:val="22"/>
        </w:rPr>
        <w:t>.</w:t>
      </w:r>
    </w:p>
    <w:p w:rsidR="004B3C87" w:rsidRPr="00830416" w:rsidRDefault="004B3C87" w:rsidP="00876FAE">
      <w:pPr>
        <w:pStyle w:val="a3"/>
        <w:ind w:firstLine="0"/>
        <w:rPr>
          <w:rFonts w:asciiTheme="minorHAnsi" w:hAnsiTheme="minorHAnsi" w:cs="Tahoma"/>
          <w:sz w:val="22"/>
          <w:szCs w:val="22"/>
        </w:rPr>
      </w:pPr>
    </w:p>
    <w:p w:rsidR="0036425F" w:rsidRPr="00830416" w:rsidRDefault="00876FAE" w:rsidP="00876FAE">
      <w:pPr>
        <w:pStyle w:val="a3"/>
        <w:ind w:firstLine="0"/>
        <w:rPr>
          <w:rFonts w:asciiTheme="minorHAnsi" w:hAnsiTheme="minorHAnsi" w:cs="Tahoma"/>
          <w:sz w:val="22"/>
          <w:szCs w:val="22"/>
        </w:rPr>
      </w:pPr>
      <w:r w:rsidRPr="00830416">
        <w:rPr>
          <w:rFonts w:asciiTheme="minorHAnsi" w:hAnsiTheme="minorHAnsi" w:cs="Tahoma"/>
          <w:sz w:val="22"/>
          <w:szCs w:val="22"/>
          <w:u w:val="single"/>
        </w:rPr>
        <w:t>2.β</w:t>
      </w:r>
      <w:r w:rsidRPr="00830416">
        <w:rPr>
          <w:rFonts w:asciiTheme="minorHAnsi" w:hAnsiTheme="minorHAnsi" w:cs="Tahoma"/>
          <w:sz w:val="22"/>
          <w:szCs w:val="22"/>
        </w:rPr>
        <w:t xml:space="preserve"> </w:t>
      </w:r>
      <w:r w:rsidR="00433E8A" w:rsidRPr="00830416">
        <w:rPr>
          <w:rFonts w:asciiTheme="minorHAnsi" w:hAnsiTheme="minorHAnsi" w:cs="Tahoma"/>
          <w:sz w:val="22"/>
          <w:szCs w:val="22"/>
        </w:rPr>
        <w:t xml:space="preserve">  </w:t>
      </w:r>
      <w:r w:rsidRPr="00830416">
        <w:rPr>
          <w:rFonts w:asciiTheme="minorHAnsi" w:hAnsiTheme="minorHAnsi" w:cs="Tahoma"/>
          <w:sz w:val="22"/>
          <w:szCs w:val="22"/>
        </w:rPr>
        <w:t xml:space="preserve">Στο διαδίκτυο </w:t>
      </w:r>
      <w:hyperlink r:id="rId8" w:history="1">
        <w:r w:rsidR="003F3079" w:rsidRPr="00830416">
          <w:rPr>
            <w:rStyle w:val="-"/>
            <w:rFonts w:asciiTheme="minorHAnsi" w:hAnsiTheme="minorHAnsi" w:cs="Tahoma"/>
            <w:sz w:val="22"/>
            <w:szCs w:val="22"/>
            <w:lang w:val="en-US"/>
          </w:rPr>
          <w:t>www</w:t>
        </w:r>
        <w:r w:rsidR="003F3079" w:rsidRPr="00830416">
          <w:rPr>
            <w:rStyle w:val="-"/>
            <w:rFonts w:asciiTheme="minorHAnsi" w:hAnsiTheme="minorHAnsi" w:cs="Tahoma"/>
            <w:sz w:val="22"/>
            <w:szCs w:val="22"/>
          </w:rPr>
          <w:t>.</w:t>
        </w:r>
        <w:r w:rsidR="003F3079" w:rsidRPr="00830416">
          <w:rPr>
            <w:rStyle w:val="-"/>
            <w:rFonts w:asciiTheme="minorHAnsi" w:hAnsiTheme="minorHAnsi" w:cs="Tahoma"/>
            <w:sz w:val="22"/>
            <w:szCs w:val="22"/>
            <w:lang w:val="en-US"/>
          </w:rPr>
          <w:t>tayteko</w:t>
        </w:r>
        <w:r w:rsidR="003F3079" w:rsidRPr="00830416">
          <w:rPr>
            <w:rStyle w:val="-"/>
            <w:rFonts w:asciiTheme="minorHAnsi" w:hAnsiTheme="minorHAnsi" w:cs="Tahoma"/>
            <w:sz w:val="22"/>
            <w:szCs w:val="22"/>
          </w:rPr>
          <w:t>.</w:t>
        </w:r>
        <w:r w:rsidR="003F3079" w:rsidRPr="00830416">
          <w:rPr>
            <w:rStyle w:val="-"/>
            <w:rFonts w:asciiTheme="minorHAnsi" w:hAnsiTheme="minorHAnsi" w:cs="Tahoma"/>
            <w:sz w:val="22"/>
            <w:szCs w:val="22"/>
            <w:lang w:val="en-US"/>
          </w:rPr>
          <w:t>gr</w:t>
        </w:r>
      </w:hyperlink>
      <w:r w:rsidR="003F3079" w:rsidRPr="00830416">
        <w:rPr>
          <w:rFonts w:asciiTheme="minorHAnsi" w:hAnsiTheme="minorHAnsi" w:cs="Tahoma"/>
          <w:sz w:val="22"/>
          <w:szCs w:val="22"/>
        </w:rPr>
        <w:t xml:space="preserve"> </w:t>
      </w:r>
      <w:r w:rsidR="0036425F" w:rsidRPr="00830416">
        <w:rPr>
          <w:rFonts w:asciiTheme="minorHAnsi" w:hAnsiTheme="minorHAnsi" w:cs="Tahoma"/>
          <w:sz w:val="22"/>
          <w:szCs w:val="22"/>
        </w:rPr>
        <w:t xml:space="preserve">βρίσκει αναρτημένα: </w:t>
      </w:r>
    </w:p>
    <w:p w:rsidR="0036425F" w:rsidRPr="00830416" w:rsidRDefault="0036425F" w:rsidP="00F13E2B">
      <w:pPr>
        <w:pStyle w:val="a3"/>
        <w:ind w:firstLine="0"/>
        <w:jc w:val="left"/>
        <w:rPr>
          <w:rFonts w:asciiTheme="minorHAnsi" w:hAnsiTheme="minorHAnsi" w:cs="Tahoma"/>
          <w:sz w:val="22"/>
          <w:szCs w:val="22"/>
        </w:rPr>
      </w:pPr>
      <w:r w:rsidRPr="00830416">
        <w:rPr>
          <w:rFonts w:asciiTheme="minorHAnsi" w:hAnsiTheme="minorHAnsi" w:cs="Tahoma"/>
          <w:sz w:val="22"/>
          <w:szCs w:val="22"/>
        </w:rPr>
        <w:t>1)</w:t>
      </w:r>
      <w:r w:rsidR="00876FAE" w:rsidRPr="00830416">
        <w:rPr>
          <w:rFonts w:asciiTheme="minorHAnsi" w:hAnsiTheme="minorHAnsi" w:cs="Tahoma"/>
          <w:sz w:val="22"/>
          <w:szCs w:val="22"/>
        </w:rPr>
        <w:t>αίτηση</w:t>
      </w:r>
      <w:r w:rsidR="004B3C87" w:rsidRPr="00830416">
        <w:rPr>
          <w:rFonts w:asciiTheme="minorHAnsi" w:hAnsiTheme="minorHAnsi" w:cs="Tahoma"/>
          <w:sz w:val="22"/>
          <w:szCs w:val="22"/>
        </w:rPr>
        <w:t xml:space="preserve"> συμμετοχής.</w:t>
      </w:r>
    </w:p>
    <w:p w:rsidR="0036425F" w:rsidRPr="00830416" w:rsidRDefault="0036425F" w:rsidP="00F13E2B">
      <w:pPr>
        <w:pStyle w:val="a3"/>
        <w:ind w:firstLine="0"/>
        <w:jc w:val="left"/>
        <w:rPr>
          <w:rFonts w:asciiTheme="minorHAnsi" w:hAnsiTheme="minorHAnsi" w:cs="Tahoma"/>
          <w:sz w:val="22"/>
          <w:szCs w:val="22"/>
        </w:rPr>
      </w:pPr>
      <w:r w:rsidRPr="00830416">
        <w:rPr>
          <w:rFonts w:asciiTheme="minorHAnsi" w:hAnsiTheme="minorHAnsi" w:cs="Tahoma"/>
          <w:sz w:val="22"/>
          <w:szCs w:val="22"/>
        </w:rPr>
        <w:t>2)Κάρτα Κατασκηνωτή,</w:t>
      </w:r>
      <w:r w:rsidR="00F13E2B" w:rsidRPr="00830416">
        <w:rPr>
          <w:rFonts w:asciiTheme="minorHAnsi" w:hAnsiTheme="minorHAnsi" w:cs="Tahoma"/>
          <w:sz w:val="22"/>
          <w:szCs w:val="22"/>
        </w:rPr>
        <w:t xml:space="preserve"> προς συμπλήρωση(με πρόσφατη φωτογραφία του παιδιού).</w:t>
      </w:r>
    </w:p>
    <w:p w:rsidR="0036425F" w:rsidRPr="00830416" w:rsidRDefault="0036425F" w:rsidP="00F13E2B">
      <w:pPr>
        <w:pStyle w:val="a3"/>
        <w:ind w:firstLine="0"/>
        <w:jc w:val="left"/>
        <w:rPr>
          <w:rFonts w:asciiTheme="minorHAnsi" w:hAnsiTheme="minorHAnsi" w:cs="Tahoma"/>
          <w:sz w:val="22"/>
          <w:szCs w:val="22"/>
        </w:rPr>
      </w:pPr>
      <w:r w:rsidRPr="00830416">
        <w:rPr>
          <w:rFonts w:asciiTheme="minorHAnsi" w:hAnsiTheme="minorHAnsi" w:cs="Tahoma"/>
          <w:sz w:val="22"/>
          <w:szCs w:val="22"/>
        </w:rPr>
        <w:t>3)</w:t>
      </w:r>
      <w:r w:rsidR="004B3C87" w:rsidRPr="00830416">
        <w:rPr>
          <w:rFonts w:asciiTheme="minorHAnsi" w:hAnsiTheme="minorHAnsi" w:cs="Tahoma"/>
          <w:sz w:val="22"/>
          <w:szCs w:val="22"/>
        </w:rPr>
        <w:t>Υπεύθυνη Δήλωση Προσέλευσης.</w:t>
      </w:r>
    </w:p>
    <w:p w:rsidR="00F13E2B" w:rsidRPr="00830416" w:rsidRDefault="00F13E2B" w:rsidP="00F13E2B">
      <w:pPr>
        <w:pStyle w:val="a3"/>
        <w:ind w:firstLine="0"/>
        <w:jc w:val="left"/>
        <w:rPr>
          <w:rFonts w:asciiTheme="minorHAnsi" w:hAnsiTheme="minorHAnsi" w:cs="Tahoma"/>
          <w:sz w:val="22"/>
          <w:szCs w:val="22"/>
        </w:rPr>
      </w:pPr>
      <w:r w:rsidRPr="00830416">
        <w:rPr>
          <w:rFonts w:asciiTheme="minorHAnsi" w:hAnsiTheme="minorHAnsi" w:cs="Tahoma"/>
          <w:sz w:val="22"/>
          <w:szCs w:val="22"/>
        </w:rPr>
        <w:t>4</w:t>
      </w:r>
      <w:r w:rsidR="0036425F" w:rsidRPr="00830416">
        <w:rPr>
          <w:rFonts w:asciiTheme="minorHAnsi" w:hAnsiTheme="minorHAnsi" w:cs="Tahoma"/>
          <w:sz w:val="22"/>
          <w:szCs w:val="22"/>
        </w:rPr>
        <w:t>)</w:t>
      </w:r>
      <w:r w:rsidR="00876FAE" w:rsidRPr="00830416">
        <w:rPr>
          <w:rFonts w:asciiTheme="minorHAnsi" w:hAnsiTheme="minorHAnsi" w:cs="Tahoma"/>
          <w:sz w:val="22"/>
          <w:szCs w:val="22"/>
        </w:rPr>
        <w:t>Υπεύθυνη Δήλωση Αποχώρησης</w:t>
      </w:r>
      <w:r w:rsidR="004B3C87" w:rsidRPr="00830416">
        <w:rPr>
          <w:rFonts w:asciiTheme="minorHAnsi" w:hAnsiTheme="minorHAnsi" w:cs="Tahoma"/>
          <w:sz w:val="22"/>
          <w:szCs w:val="22"/>
        </w:rPr>
        <w:t xml:space="preserve"> .</w:t>
      </w:r>
    </w:p>
    <w:p w:rsidR="004B3C87" w:rsidRPr="00BA0624" w:rsidRDefault="004B3C87" w:rsidP="00F13E2B">
      <w:pPr>
        <w:pStyle w:val="a3"/>
        <w:ind w:firstLine="0"/>
        <w:jc w:val="left"/>
        <w:rPr>
          <w:rFonts w:asciiTheme="minorHAnsi" w:hAnsiTheme="minorHAnsi" w:cs="Tahoma"/>
          <w:sz w:val="22"/>
          <w:szCs w:val="22"/>
        </w:rPr>
      </w:pPr>
      <w:r w:rsidRPr="00830416">
        <w:rPr>
          <w:rFonts w:asciiTheme="minorHAnsi" w:hAnsiTheme="minorHAnsi" w:cs="Tahoma"/>
          <w:sz w:val="22"/>
          <w:szCs w:val="22"/>
        </w:rPr>
        <w:t xml:space="preserve">5)Πίνακας  </w:t>
      </w:r>
      <w:r w:rsidR="00BA0624">
        <w:rPr>
          <w:rFonts w:asciiTheme="minorHAnsi" w:hAnsiTheme="minorHAnsi" w:cs="Tahoma"/>
          <w:sz w:val="22"/>
          <w:szCs w:val="22"/>
        </w:rPr>
        <w:t>Συμβεβλημένων Κατασκηνώσεων 201</w:t>
      </w:r>
      <w:r w:rsidR="00BA0624" w:rsidRPr="00BA0624">
        <w:rPr>
          <w:rFonts w:asciiTheme="minorHAnsi" w:hAnsiTheme="minorHAnsi" w:cs="Tahoma"/>
          <w:sz w:val="22"/>
          <w:szCs w:val="22"/>
        </w:rPr>
        <w:t>5</w:t>
      </w:r>
    </w:p>
    <w:p w:rsidR="004B3C87" w:rsidRPr="00830416" w:rsidRDefault="004B3C87" w:rsidP="00F13E2B">
      <w:pPr>
        <w:pStyle w:val="a3"/>
        <w:ind w:firstLine="0"/>
        <w:jc w:val="left"/>
        <w:rPr>
          <w:rFonts w:asciiTheme="minorHAnsi" w:hAnsiTheme="minorHAnsi" w:cs="Tahoma"/>
          <w:sz w:val="22"/>
          <w:szCs w:val="22"/>
        </w:rPr>
      </w:pPr>
    </w:p>
    <w:p w:rsidR="00876FAE" w:rsidRPr="00830416" w:rsidRDefault="00876FAE" w:rsidP="00876FAE">
      <w:pPr>
        <w:pStyle w:val="a3"/>
        <w:ind w:firstLine="0"/>
        <w:rPr>
          <w:rFonts w:asciiTheme="minorHAnsi" w:hAnsiTheme="minorHAnsi" w:cs="Tahoma"/>
          <w:sz w:val="22"/>
          <w:szCs w:val="22"/>
        </w:rPr>
      </w:pPr>
      <w:r w:rsidRPr="00830416">
        <w:rPr>
          <w:rFonts w:asciiTheme="minorHAnsi" w:hAnsiTheme="minorHAnsi" w:cs="Tahoma"/>
          <w:sz w:val="22"/>
          <w:szCs w:val="22"/>
          <w:u w:val="single"/>
        </w:rPr>
        <w:t>2.γ</w:t>
      </w:r>
      <w:r w:rsidR="00775B0C" w:rsidRPr="00830416">
        <w:rPr>
          <w:rFonts w:asciiTheme="minorHAnsi" w:hAnsiTheme="minorHAnsi" w:cs="Tahoma"/>
          <w:sz w:val="22"/>
          <w:szCs w:val="22"/>
        </w:rPr>
        <w:t xml:space="preserve"> </w:t>
      </w:r>
      <w:r w:rsidRPr="00830416">
        <w:rPr>
          <w:rFonts w:asciiTheme="minorHAnsi" w:hAnsiTheme="minorHAnsi" w:cs="Tahoma"/>
          <w:sz w:val="22"/>
          <w:szCs w:val="22"/>
        </w:rPr>
        <w:t>Υποβολή της α</w:t>
      </w:r>
      <w:r w:rsidR="002F632D" w:rsidRPr="00830416">
        <w:rPr>
          <w:rFonts w:asciiTheme="minorHAnsi" w:hAnsiTheme="minorHAnsi" w:cs="Tahoma"/>
          <w:sz w:val="22"/>
          <w:szCs w:val="22"/>
        </w:rPr>
        <w:t>ίτησης συμμετοχής του παιδιού</w:t>
      </w:r>
      <w:r w:rsidR="004B3C87" w:rsidRPr="00830416">
        <w:rPr>
          <w:rFonts w:asciiTheme="minorHAnsi" w:hAnsiTheme="minorHAnsi" w:cs="Tahoma"/>
          <w:sz w:val="22"/>
          <w:szCs w:val="22"/>
        </w:rPr>
        <w:t xml:space="preserve"> γίνεται μέσω </w:t>
      </w:r>
      <w:r w:rsidRPr="00830416">
        <w:rPr>
          <w:rFonts w:asciiTheme="minorHAnsi" w:hAnsiTheme="minorHAnsi" w:cs="Tahoma"/>
          <w:sz w:val="22"/>
          <w:szCs w:val="22"/>
        </w:rPr>
        <w:t>e-mail</w:t>
      </w:r>
      <w:r w:rsidR="00830416">
        <w:rPr>
          <w:rFonts w:asciiTheme="minorHAnsi" w:hAnsiTheme="minorHAnsi" w:cs="Tahoma"/>
          <w:sz w:val="22"/>
          <w:szCs w:val="22"/>
        </w:rPr>
        <w:t xml:space="preserve"> </w:t>
      </w:r>
      <w:r w:rsidR="00775B0C" w:rsidRPr="00830416">
        <w:rPr>
          <w:rFonts w:asciiTheme="minorHAnsi" w:hAnsiTheme="minorHAnsi" w:cs="Tahoma"/>
          <w:color w:val="000000" w:themeColor="text1"/>
          <w:sz w:val="22"/>
          <w:szCs w:val="22"/>
        </w:rPr>
        <w:t>(</w:t>
      </w:r>
      <w:r w:rsidR="003F3079" w:rsidRPr="00830416">
        <w:rPr>
          <w:rFonts w:asciiTheme="minorHAnsi" w:hAnsiTheme="minorHAnsi" w:cs="Tahoma"/>
          <w:b/>
          <w:color w:val="000000" w:themeColor="text1"/>
          <w:sz w:val="22"/>
          <w:szCs w:val="22"/>
          <w:lang w:val="en-US"/>
        </w:rPr>
        <w:t>kataskinosis</w:t>
      </w:r>
      <w:r w:rsidR="003F3079" w:rsidRPr="00830416">
        <w:rPr>
          <w:rFonts w:asciiTheme="minorHAnsi" w:hAnsiTheme="minorHAnsi" w:cs="Tahoma"/>
          <w:b/>
          <w:color w:val="000000" w:themeColor="text1"/>
          <w:sz w:val="22"/>
          <w:szCs w:val="22"/>
        </w:rPr>
        <w:t>-</w:t>
      </w:r>
      <w:r w:rsidR="003F3079" w:rsidRPr="00830416">
        <w:rPr>
          <w:rFonts w:asciiTheme="minorHAnsi" w:hAnsiTheme="minorHAnsi" w:cs="Tahoma"/>
          <w:b/>
          <w:color w:val="000000" w:themeColor="text1"/>
          <w:sz w:val="22"/>
          <w:szCs w:val="22"/>
          <w:lang w:val="en-US"/>
        </w:rPr>
        <w:t>tapote</w:t>
      </w:r>
      <w:r w:rsidR="003F3079" w:rsidRPr="00830416">
        <w:rPr>
          <w:rFonts w:asciiTheme="minorHAnsi" w:hAnsiTheme="minorHAnsi" w:cs="Tahoma"/>
          <w:b/>
          <w:color w:val="000000" w:themeColor="text1"/>
          <w:sz w:val="22"/>
          <w:szCs w:val="22"/>
        </w:rPr>
        <w:t>@</w:t>
      </w:r>
      <w:r w:rsidR="003F3079" w:rsidRPr="00830416">
        <w:rPr>
          <w:rFonts w:asciiTheme="minorHAnsi" w:hAnsiTheme="minorHAnsi" w:cs="Tahoma"/>
          <w:b/>
          <w:color w:val="000000" w:themeColor="text1"/>
          <w:sz w:val="22"/>
          <w:szCs w:val="22"/>
          <w:lang w:val="en-US"/>
        </w:rPr>
        <w:t>tayteko</w:t>
      </w:r>
      <w:r w:rsidR="003F3079" w:rsidRPr="00830416">
        <w:rPr>
          <w:rFonts w:asciiTheme="minorHAnsi" w:hAnsiTheme="minorHAnsi" w:cs="Tahoma"/>
          <w:b/>
          <w:color w:val="000000" w:themeColor="text1"/>
          <w:sz w:val="22"/>
          <w:szCs w:val="22"/>
        </w:rPr>
        <w:t>.</w:t>
      </w:r>
      <w:r w:rsidR="003F3079" w:rsidRPr="00830416">
        <w:rPr>
          <w:rFonts w:asciiTheme="minorHAnsi" w:hAnsiTheme="minorHAnsi" w:cs="Tahoma"/>
          <w:b/>
          <w:color w:val="000000" w:themeColor="text1"/>
          <w:sz w:val="22"/>
          <w:szCs w:val="22"/>
          <w:lang w:val="en-US"/>
        </w:rPr>
        <w:t>gr</w:t>
      </w:r>
      <w:r w:rsidR="00775B0C" w:rsidRPr="00830416">
        <w:rPr>
          <w:rFonts w:asciiTheme="minorHAnsi" w:hAnsiTheme="minorHAnsi" w:cs="Tahoma"/>
          <w:color w:val="000000" w:themeColor="text1"/>
          <w:sz w:val="22"/>
          <w:szCs w:val="22"/>
        </w:rPr>
        <w:t>)</w:t>
      </w:r>
      <w:r w:rsidRPr="00830416">
        <w:rPr>
          <w:rFonts w:asciiTheme="minorHAnsi" w:hAnsiTheme="minorHAnsi" w:cs="Tahoma"/>
          <w:color w:val="000000" w:themeColor="text1"/>
          <w:sz w:val="22"/>
          <w:szCs w:val="22"/>
        </w:rPr>
        <w:t xml:space="preserve"> ή μέσω fax </w:t>
      </w:r>
      <w:r w:rsidR="00775B0C" w:rsidRPr="00830416">
        <w:rPr>
          <w:rFonts w:asciiTheme="minorHAnsi" w:hAnsiTheme="minorHAnsi" w:cs="Tahoma"/>
          <w:b/>
          <w:color w:val="000000" w:themeColor="text1"/>
          <w:sz w:val="22"/>
          <w:szCs w:val="22"/>
        </w:rPr>
        <w:t>(</w:t>
      </w:r>
      <w:r w:rsidR="002F632D" w:rsidRPr="00830416">
        <w:rPr>
          <w:rFonts w:asciiTheme="minorHAnsi" w:hAnsiTheme="minorHAnsi" w:cs="Tahoma"/>
          <w:b/>
          <w:color w:val="000000" w:themeColor="text1"/>
          <w:sz w:val="22"/>
          <w:szCs w:val="22"/>
        </w:rPr>
        <w:t xml:space="preserve">210 </w:t>
      </w:r>
      <w:r w:rsidR="00BA0624">
        <w:rPr>
          <w:rFonts w:asciiTheme="minorHAnsi" w:hAnsiTheme="minorHAnsi" w:cs="Tahoma"/>
          <w:b/>
          <w:color w:val="000000" w:themeColor="text1"/>
          <w:sz w:val="22"/>
          <w:szCs w:val="22"/>
        </w:rPr>
        <w:t>–</w:t>
      </w:r>
      <w:r w:rsidR="00E27FD4" w:rsidRPr="00830416">
        <w:rPr>
          <w:rFonts w:asciiTheme="minorHAnsi" w:hAnsiTheme="minorHAnsi" w:cs="Tahoma"/>
          <w:b/>
          <w:color w:val="000000" w:themeColor="text1"/>
          <w:sz w:val="22"/>
          <w:szCs w:val="22"/>
        </w:rPr>
        <w:t xml:space="preserve"> 88</w:t>
      </w:r>
      <w:r w:rsidR="00F43B2C" w:rsidRPr="00830416">
        <w:rPr>
          <w:rFonts w:asciiTheme="minorHAnsi" w:hAnsiTheme="minorHAnsi" w:cs="Tahoma"/>
          <w:b/>
          <w:color w:val="000000" w:themeColor="text1"/>
          <w:sz w:val="22"/>
          <w:szCs w:val="22"/>
        </w:rPr>
        <w:t>08902</w:t>
      </w:r>
      <w:r w:rsidR="00BA0624" w:rsidRPr="00BA0624">
        <w:rPr>
          <w:rFonts w:asciiTheme="minorHAnsi" w:hAnsiTheme="minorHAnsi" w:cs="Tahoma"/>
          <w:b/>
          <w:color w:val="000000" w:themeColor="text1"/>
          <w:sz w:val="22"/>
          <w:szCs w:val="22"/>
        </w:rPr>
        <w:t>, -711</w:t>
      </w:r>
      <w:r w:rsidR="00775B0C" w:rsidRPr="00830416">
        <w:rPr>
          <w:rFonts w:asciiTheme="minorHAnsi" w:hAnsiTheme="minorHAnsi" w:cs="Tahoma"/>
          <w:b/>
          <w:color w:val="000000" w:themeColor="text1"/>
          <w:sz w:val="22"/>
          <w:szCs w:val="22"/>
        </w:rPr>
        <w:t>)</w:t>
      </w:r>
      <w:r w:rsidR="00E27FD4" w:rsidRPr="00830416">
        <w:rPr>
          <w:rFonts w:asciiTheme="minorHAnsi" w:hAnsiTheme="minorHAnsi" w:cs="Tahoma"/>
          <w:color w:val="FF0000"/>
          <w:sz w:val="22"/>
          <w:szCs w:val="22"/>
        </w:rPr>
        <w:t xml:space="preserve"> </w:t>
      </w:r>
      <w:r w:rsidRPr="00830416">
        <w:rPr>
          <w:rFonts w:asciiTheme="minorHAnsi" w:hAnsiTheme="minorHAnsi" w:cs="Tahoma"/>
          <w:sz w:val="22"/>
          <w:szCs w:val="22"/>
        </w:rPr>
        <w:t>ή στα γραφεία του ΤΑΥΤΕΚΩ  (Πατησίων 54</w:t>
      </w:r>
      <w:r w:rsidR="002F632D" w:rsidRPr="00830416">
        <w:rPr>
          <w:rFonts w:asciiTheme="minorHAnsi" w:hAnsiTheme="minorHAnsi" w:cs="Tahoma"/>
          <w:sz w:val="22"/>
          <w:szCs w:val="22"/>
        </w:rPr>
        <w:t xml:space="preserve">, </w:t>
      </w:r>
      <w:r w:rsidR="006018A0">
        <w:rPr>
          <w:rFonts w:asciiTheme="minorHAnsi" w:hAnsiTheme="minorHAnsi" w:cs="Tahoma"/>
          <w:sz w:val="22"/>
          <w:szCs w:val="22"/>
        </w:rPr>
        <w:t>ισό</w:t>
      </w:r>
      <w:bookmarkStart w:id="0" w:name="_GoBack"/>
      <w:bookmarkEnd w:id="0"/>
      <w:r w:rsidR="006018A0">
        <w:rPr>
          <w:rFonts w:asciiTheme="minorHAnsi" w:hAnsiTheme="minorHAnsi" w:cs="Tahoma"/>
          <w:sz w:val="22"/>
          <w:szCs w:val="22"/>
        </w:rPr>
        <w:t>γειο</w:t>
      </w:r>
      <w:r w:rsidR="00BA0624">
        <w:rPr>
          <w:rFonts w:asciiTheme="minorHAnsi" w:hAnsiTheme="minorHAnsi" w:cs="Tahoma"/>
          <w:sz w:val="22"/>
          <w:szCs w:val="22"/>
        </w:rPr>
        <w:t xml:space="preserve"> – ωράριο υποβολής 8.30π.μ.-13.</w:t>
      </w:r>
      <w:r w:rsidR="00BA0624" w:rsidRPr="00BA0624">
        <w:rPr>
          <w:rFonts w:asciiTheme="minorHAnsi" w:hAnsiTheme="minorHAnsi" w:cs="Tahoma"/>
          <w:sz w:val="22"/>
          <w:szCs w:val="22"/>
        </w:rPr>
        <w:t>0</w:t>
      </w:r>
      <w:r w:rsidR="00BA0624">
        <w:rPr>
          <w:rFonts w:asciiTheme="minorHAnsi" w:hAnsiTheme="minorHAnsi" w:cs="Tahoma"/>
          <w:sz w:val="22"/>
          <w:szCs w:val="22"/>
        </w:rPr>
        <w:t>0μ</w:t>
      </w:r>
      <w:r w:rsidR="002F632D" w:rsidRPr="00830416">
        <w:rPr>
          <w:rFonts w:asciiTheme="minorHAnsi" w:hAnsiTheme="minorHAnsi" w:cs="Tahoma"/>
          <w:sz w:val="22"/>
          <w:szCs w:val="22"/>
        </w:rPr>
        <w:t>.μ.</w:t>
      </w:r>
      <w:r w:rsidRPr="00830416">
        <w:rPr>
          <w:rFonts w:asciiTheme="minorHAnsi" w:hAnsiTheme="minorHAnsi" w:cs="Tahoma"/>
          <w:sz w:val="22"/>
          <w:szCs w:val="22"/>
        </w:rPr>
        <w:t>).</w:t>
      </w:r>
    </w:p>
    <w:p w:rsidR="005E4C84" w:rsidRPr="00830416" w:rsidRDefault="005E4C84" w:rsidP="00876FAE">
      <w:pPr>
        <w:pStyle w:val="a3"/>
        <w:ind w:firstLine="0"/>
        <w:rPr>
          <w:rFonts w:asciiTheme="minorHAnsi" w:hAnsiTheme="minorHAnsi" w:cs="Tahoma"/>
          <w:color w:val="000000" w:themeColor="text1"/>
          <w:sz w:val="22"/>
          <w:szCs w:val="22"/>
        </w:rPr>
      </w:pPr>
      <w:r w:rsidRPr="00830416">
        <w:rPr>
          <w:rFonts w:asciiTheme="minorHAnsi" w:hAnsiTheme="minorHAnsi" w:cs="Tahoma"/>
          <w:color w:val="000000" w:themeColor="text1"/>
          <w:sz w:val="22"/>
          <w:szCs w:val="22"/>
        </w:rPr>
        <w:t>Συνημμένως υποβάλλονται:</w:t>
      </w:r>
    </w:p>
    <w:p w:rsidR="005E4C84" w:rsidRPr="00830416" w:rsidRDefault="005E4C84" w:rsidP="005E4C84">
      <w:pPr>
        <w:pStyle w:val="a3"/>
        <w:numPr>
          <w:ilvl w:val="0"/>
          <w:numId w:val="4"/>
        </w:numPr>
        <w:rPr>
          <w:rFonts w:asciiTheme="minorHAnsi" w:hAnsiTheme="minorHAnsi" w:cs="Tahoma"/>
          <w:color w:val="000000" w:themeColor="text1"/>
          <w:sz w:val="22"/>
          <w:szCs w:val="22"/>
        </w:rPr>
      </w:pPr>
      <w:r w:rsidRPr="00830416">
        <w:rPr>
          <w:rFonts w:asciiTheme="minorHAnsi" w:hAnsiTheme="minorHAnsi" w:cs="Tahoma"/>
          <w:color w:val="000000" w:themeColor="text1"/>
          <w:sz w:val="22"/>
          <w:szCs w:val="22"/>
        </w:rPr>
        <w:t>Εκκαθαριστικό μισθοδοσίας</w:t>
      </w:r>
      <w:r w:rsidR="00BA0624">
        <w:rPr>
          <w:rFonts w:asciiTheme="minorHAnsi" w:hAnsiTheme="minorHAnsi" w:cs="Tahoma"/>
          <w:color w:val="000000" w:themeColor="text1"/>
          <w:sz w:val="22"/>
          <w:szCs w:val="22"/>
        </w:rPr>
        <w:t xml:space="preserve"> ή φύλλο σύνταξης</w:t>
      </w:r>
    </w:p>
    <w:p w:rsidR="005E4C84" w:rsidRPr="00830416" w:rsidRDefault="005E4C84" w:rsidP="005E4C84">
      <w:pPr>
        <w:pStyle w:val="a3"/>
        <w:numPr>
          <w:ilvl w:val="0"/>
          <w:numId w:val="4"/>
        </w:numPr>
        <w:rPr>
          <w:rFonts w:asciiTheme="minorHAnsi" w:hAnsiTheme="minorHAnsi" w:cs="Tahoma"/>
          <w:color w:val="000000" w:themeColor="text1"/>
          <w:sz w:val="22"/>
          <w:szCs w:val="22"/>
        </w:rPr>
      </w:pPr>
      <w:r w:rsidRPr="00830416">
        <w:rPr>
          <w:rFonts w:asciiTheme="minorHAnsi" w:hAnsiTheme="minorHAnsi" w:cs="Tahoma"/>
          <w:color w:val="000000" w:themeColor="text1"/>
          <w:sz w:val="22"/>
          <w:szCs w:val="22"/>
        </w:rPr>
        <w:t>Φωτοτυπία α’ σελίδας βιβλιαρίου άμεσα ασφαλισμένου</w:t>
      </w:r>
    </w:p>
    <w:p w:rsidR="005E4C84" w:rsidRPr="00830416" w:rsidRDefault="005E4C84" w:rsidP="005E4C84">
      <w:pPr>
        <w:pStyle w:val="a3"/>
        <w:numPr>
          <w:ilvl w:val="0"/>
          <w:numId w:val="4"/>
        </w:numPr>
        <w:rPr>
          <w:rFonts w:asciiTheme="minorHAnsi" w:hAnsiTheme="minorHAnsi" w:cs="Tahoma"/>
          <w:color w:val="000000" w:themeColor="text1"/>
          <w:sz w:val="22"/>
          <w:szCs w:val="22"/>
        </w:rPr>
      </w:pPr>
      <w:r w:rsidRPr="00830416">
        <w:rPr>
          <w:rFonts w:asciiTheme="minorHAnsi" w:hAnsiTheme="minorHAnsi" w:cs="Tahoma"/>
          <w:color w:val="000000" w:themeColor="text1"/>
          <w:sz w:val="22"/>
          <w:szCs w:val="22"/>
        </w:rPr>
        <w:t>Φωτοτυπία α’ σελίδας βιβλιαρίου έμμεσα ασφαλισμένου παιδιού που πρόκειται να συμμετάσχει στο κατασκηνωτικό πρόγραμμα</w:t>
      </w:r>
    </w:p>
    <w:p w:rsidR="005E4C84" w:rsidRPr="00830416" w:rsidRDefault="005E4C84" w:rsidP="005E4C84">
      <w:pPr>
        <w:pStyle w:val="a3"/>
        <w:ind w:firstLine="0"/>
        <w:rPr>
          <w:rFonts w:asciiTheme="minorHAnsi" w:hAnsiTheme="minorHAnsi" w:cs="Tahoma"/>
          <w:color w:val="FF0000"/>
          <w:sz w:val="22"/>
          <w:szCs w:val="22"/>
        </w:rPr>
      </w:pPr>
    </w:p>
    <w:p w:rsidR="005E4C84" w:rsidRPr="00830416" w:rsidRDefault="005E4C84" w:rsidP="00876FAE">
      <w:pPr>
        <w:pStyle w:val="a3"/>
        <w:ind w:firstLine="0"/>
        <w:rPr>
          <w:rFonts w:asciiTheme="minorHAnsi" w:hAnsiTheme="minorHAnsi" w:cs="Tahoma"/>
          <w:color w:val="FF0000"/>
          <w:sz w:val="22"/>
          <w:szCs w:val="22"/>
        </w:rPr>
      </w:pPr>
    </w:p>
    <w:p w:rsidR="004B3C87" w:rsidRPr="00830416" w:rsidRDefault="004B3C87" w:rsidP="00876FAE">
      <w:pPr>
        <w:pStyle w:val="a3"/>
        <w:ind w:firstLine="0"/>
        <w:rPr>
          <w:rFonts w:asciiTheme="minorHAnsi" w:hAnsiTheme="minorHAnsi" w:cs="Tahoma"/>
          <w:color w:val="FF0000"/>
          <w:sz w:val="22"/>
          <w:szCs w:val="22"/>
        </w:rPr>
      </w:pPr>
    </w:p>
    <w:p w:rsidR="00BD58C3" w:rsidRPr="00830416" w:rsidRDefault="00876FAE" w:rsidP="00BD58C3">
      <w:pPr>
        <w:pStyle w:val="a3"/>
        <w:ind w:firstLine="0"/>
        <w:rPr>
          <w:rFonts w:asciiTheme="minorHAnsi" w:hAnsiTheme="minorHAnsi"/>
        </w:rPr>
      </w:pPr>
      <w:r w:rsidRPr="00830416">
        <w:rPr>
          <w:rFonts w:asciiTheme="minorHAnsi" w:hAnsiTheme="minorHAnsi" w:cs="Tahoma"/>
          <w:sz w:val="22"/>
          <w:szCs w:val="22"/>
          <w:u w:val="single"/>
        </w:rPr>
        <w:t>2.δ</w:t>
      </w:r>
      <w:r w:rsidRPr="00830416">
        <w:rPr>
          <w:rFonts w:asciiTheme="minorHAnsi" w:hAnsiTheme="minorHAnsi" w:cs="Tahoma"/>
          <w:sz w:val="22"/>
          <w:szCs w:val="22"/>
        </w:rPr>
        <w:t xml:space="preserve"> </w:t>
      </w:r>
      <w:r w:rsidR="00433E8A" w:rsidRPr="00830416">
        <w:rPr>
          <w:rFonts w:asciiTheme="minorHAnsi" w:hAnsiTheme="minorHAnsi" w:cs="Tahoma"/>
          <w:sz w:val="22"/>
          <w:szCs w:val="22"/>
        </w:rPr>
        <w:t xml:space="preserve"> </w:t>
      </w:r>
      <w:r w:rsidRPr="00830416">
        <w:rPr>
          <w:rFonts w:asciiTheme="minorHAnsi" w:hAnsiTheme="minorHAnsi" w:cs="Tahoma"/>
          <w:sz w:val="22"/>
          <w:szCs w:val="22"/>
        </w:rPr>
        <w:t>Οι αιτήσεις συγ</w:t>
      </w:r>
      <w:r w:rsidR="002F632D" w:rsidRPr="00830416">
        <w:rPr>
          <w:rFonts w:asciiTheme="minorHAnsi" w:hAnsiTheme="minorHAnsi" w:cs="Tahoma"/>
          <w:sz w:val="22"/>
          <w:szCs w:val="22"/>
        </w:rPr>
        <w:t>κεντρώνονται στο αρμόδιο τμήμα Ασφάλισης, Μητρώου και Π</w:t>
      </w:r>
      <w:r w:rsidRPr="00830416">
        <w:rPr>
          <w:rFonts w:asciiTheme="minorHAnsi" w:hAnsiTheme="minorHAnsi" w:cs="Tahoma"/>
          <w:sz w:val="22"/>
          <w:szCs w:val="22"/>
        </w:rPr>
        <w:t>αροχών σε χρήμα, όπου γίνεται έλεγχος κατασκηνωτικού δικαιώματος (δικαίωμα παροχής – ηλικία</w:t>
      </w:r>
      <w:r w:rsidRPr="00830416">
        <w:rPr>
          <w:rFonts w:asciiTheme="minorHAnsi" w:hAnsiTheme="minorHAnsi"/>
        </w:rPr>
        <w:t xml:space="preserve"> ).</w:t>
      </w:r>
    </w:p>
    <w:p w:rsidR="00433E8A" w:rsidRPr="00830416" w:rsidRDefault="00433E8A" w:rsidP="00BD58C3">
      <w:pPr>
        <w:pStyle w:val="a3"/>
        <w:ind w:firstLine="0"/>
        <w:rPr>
          <w:rFonts w:asciiTheme="minorHAnsi" w:hAnsiTheme="minorHAnsi"/>
        </w:rPr>
      </w:pPr>
    </w:p>
    <w:p w:rsidR="00113A27" w:rsidRPr="00830416" w:rsidRDefault="00113A27" w:rsidP="00BD58C3">
      <w:pPr>
        <w:pStyle w:val="a3"/>
        <w:ind w:firstLine="0"/>
        <w:rPr>
          <w:rFonts w:asciiTheme="minorHAnsi" w:hAnsiTheme="minorHAnsi"/>
          <w:sz w:val="22"/>
          <w:szCs w:val="22"/>
        </w:rPr>
      </w:pPr>
      <w:r w:rsidRPr="00830416">
        <w:rPr>
          <w:rFonts w:asciiTheme="minorHAnsi" w:hAnsiTheme="minorHAnsi"/>
          <w:sz w:val="22"/>
          <w:szCs w:val="22"/>
          <w:u w:val="single"/>
        </w:rPr>
        <w:lastRenderedPageBreak/>
        <w:t>2.ε</w:t>
      </w:r>
      <w:r w:rsidRPr="00830416">
        <w:rPr>
          <w:rFonts w:asciiTheme="minorHAnsi" w:hAnsiTheme="minorHAnsi"/>
          <w:sz w:val="22"/>
          <w:szCs w:val="22"/>
        </w:rPr>
        <w:t xml:space="preserve"> </w:t>
      </w:r>
      <w:r w:rsidR="00433E8A" w:rsidRPr="00830416">
        <w:rPr>
          <w:rFonts w:asciiTheme="minorHAnsi" w:hAnsiTheme="minorHAnsi"/>
          <w:sz w:val="22"/>
          <w:szCs w:val="22"/>
        </w:rPr>
        <w:t xml:space="preserve">  </w:t>
      </w:r>
      <w:r w:rsidRPr="00830416">
        <w:rPr>
          <w:rFonts w:asciiTheme="minorHAnsi" w:hAnsiTheme="minorHAnsi"/>
          <w:sz w:val="22"/>
          <w:szCs w:val="22"/>
        </w:rPr>
        <w:t xml:space="preserve">Ημερομηνίες </w:t>
      </w:r>
      <w:r w:rsidR="00433E8A" w:rsidRPr="00830416">
        <w:rPr>
          <w:rFonts w:asciiTheme="minorHAnsi" w:hAnsiTheme="minorHAnsi"/>
          <w:sz w:val="22"/>
          <w:szCs w:val="22"/>
        </w:rPr>
        <w:t>υποβολής αιτήσεων</w:t>
      </w:r>
      <w:r w:rsidRPr="00830416">
        <w:rPr>
          <w:rFonts w:asciiTheme="minorHAnsi" w:hAnsiTheme="minorHAnsi"/>
          <w:sz w:val="22"/>
          <w:szCs w:val="22"/>
        </w:rPr>
        <w:t>:</w:t>
      </w:r>
    </w:p>
    <w:p w:rsidR="00113A27" w:rsidRPr="00830416" w:rsidRDefault="00113A27" w:rsidP="00BD58C3">
      <w:pPr>
        <w:pStyle w:val="a3"/>
        <w:ind w:firstLine="0"/>
        <w:rPr>
          <w:rFonts w:asciiTheme="minorHAnsi" w:hAnsiTheme="minorHAnsi"/>
          <w:i/>
          <w:color w:val="FF0000"/>
          <w:sz w:val="22"/>
          <w:szCs w:val="22"/>
        </w:rPr>
      </w:pPr>
      <w:r w:rsidRPr="00830416">
        <w:rPr>
          <w:rFonts w:asciiTheme="minorHAnsi" w:hAnsiTheme="minorHAnsi"/>
          <w:i/>
          <w:color w:val="FF0000"/>
          <w:sz w:val="22"/>
          <w:szCs w:val="22"/>
        </w:rPr>
        <w:t>Α</w:t>
      </w:r>
      <w:r w:rsidR="00433E8A" w:rsidRPr="00830416">
        <w:rPr>
          <w:rFonts w:asciiTheme="minorHAnsi" w:hAnsiTheme="minorHAnsi"/>
          <w:i/>
          <w:color w:val="FF0000"/>
          <w:sz w:val="22"/>
          <w:szCs w:val="22"/>
        </w:rPr>
        <w:t>’</w:t>
      </w:r>
      <w:r w:rsidR="00F43B2C" w:rsidRPr="00830416">
        <w:rPr>
          <w:rFonts w:asciiTheme="minorHAnsi" w:hAnsiTheme="minorHAnsi"/>
          <w:i/>
          <w:color w:val="FF0000"/>
          <w:sz w:val="22"/>
          <w:szCs w:val="22"/>
        </w:rPr>
        <w:t xml:space="preserve"> κατασκηνωτική περίοδος  </w:t>
      </w:r>
      <w:r w:rsidR="007B4096">
        <w:rPr>
          <w:rFonts w:asciiTheme="minorHAnsi" w:hAnsiTheme="minorHAnsi"/>
          <w:i/>
          <w:color w:val="FF0000"/>
          <w:sz w:val="22"/>
          <w:szCs w:val="22"/>
        </w:rPr>
        <w:t>18</w:t>
      </w:r>
      <w:r w:rsidR="00F43B2C" w:rsidRPr="00830416">
        <w:rPr>
          <w:rFonts w:asciiTheme="minorHAnsi" w:hAnsiTheme="minorHAnsi"/>
          <w:i/>
          <w:color w:val="FF0000"/>
          <w:sz w:val="22"/>
          <w:szCs w:val="22"/>
        </w:rPr>
        <w:t>/05/201</w:t>
      </w:r>
      <w:r w:rsidR="007B4096">
        <w:rPr>
          <w:rFonts w:asciiTheme="minorHAnsi" w:hAnsiTheme="minorHAnsi"/>
          <w:i/>
          <w:color w:val="FF0000"/>
          <w:sz w:val="22"/>
          <w:szCs w:val="22"/>
        </w:rPr>
        <w:t>5</w:t>
      </w:r>
      <w:r w:rsidRPr="00830416">
        <w:rPr>
          <w:rFonts w:asciiTheme="minorHAnsi" w:hAnsiTheme="minorHAnsi"/>
          <w:i/>
          <w:color w:val="FF0000"/>
          <w:sz w:val="22"/>
          <w:szCs w:val="22"/>
        </w:rPr>
        <w:t xml:space="preserve"> έως</w:t>
      </w:r>
      <w:r w:rsidR="00F43B2C" w:rsidRPr="00830416">
        <w:rPr>
          <w:rFonts w:asciiTheme="minorHAnsi" w:hAnsiTheme="minorHAnsi"/>
          <w:i/>
          <w:color w:val="FF0000"/>
          <w:sz w:val="22"/>
          <w:szCs w:val="22"/>
        </w:rPr>
        <w:t xml:space="preserve"> </w:t>
      </w:r>
      <w:r w:rsidR="007B4096">
        <w:rPr>
          <w:rFonts w:asciiTheme="minorHAnsi" w:hAnsiTheme="minorHAnsi"/>
          <w:i/>
          <w:color w:val="FF0000"/>
          <w:sz w:val="22"/>
          <w:szCs w:val="22"/>
        </w:rPr>
        <w:t>26</w:t>
      </w:r>
      <w:r w:rsidRPr="00830416">
        <w:rPr>
          <w:rFonts w:asciiTheme="minorHAnsi" w:hAnsiTheme="minorHAnsi"/>
          <w:i/>
          <w:color w:val="FF0000"/>
          <w:sz w:val="22"/>
          <w:szCs w:val="22"/>
        </w:rPr>
        <w:t>/05/201</w:t>
      </w:r>
      <w:r w:rsidR="007B4096">
        <w:rPr>
          <w:rFonts w:asciiTheme="minorHAnsi" w:hAnsiTheme="minorHAnsi"/>
          <w:i/>
          <w:color w:val="FF0000"/>
          <w:sz w:val="22"/>
          <w:szCs w:val="22"/>
        </w:rPr>
        <w:t>5</w:t>
      </w:r>
    </w:p>
    <w:p w:rsidR="00113A27" w:rsidRPr="00830416" w:rsidRDefault="00113A27" w:rsidP="00113A27">
      <w:pPr>
        <w:pStyle w:val="a3"/>
        <w:ind w:firstLine="0"/>
        <w:rPr>
          <w:rFonts w:asciiTheme="minorHAnsi" w:hAnsiTheme="minorHAnsi"/>
          <w:i/>
          <w:color w:val="4F6228" w:themeColor="accent3" w:themeShade="80"/>
          <w:sz w:val="22"/>
          <w:szCs w:val="22"/>
        </w:rPr>
      </w:pPr>
      <w:r w:rsidRPr="00830416">
        <w:rPr>
          <w:rFonts w:asciiTheme="minorHAnsi" w:hAnsiTheme="minorHAnsi"/>
          <w:i/>
          <w:color w:val="4F6228" w:themeColor="accent3" w:themeShade="80"/>
          <w:sz w:val="22"/>
          <w:szCs w:val="22"/>
        </w:rPr>
        <w:t>Β</w:t>
      </w:r>
      <w:r w:rsidR="00433E8A" w:rsidRPr="00830416">
        <w:rPr>
          <w:rFonts w:asciiTheme="minorHAnsi" w:hAnsiTheme="minorHAnsi"/>
          <w:i/>
          <w:color w:val="4F6228" w:themeColor="accent3" w:themeShade="80"/>
          <w:sz w:val="22"/>
          <w:szCs w:val="22"/>
        </w:rPr>
        <w:t>’</w:t>
      </w:r>
      <w:r w:rsidR="00F43B2C" w:rsidRPr="00830416">
        <w:rPr>
          <w:rFonts w:asciiTheme="minorHAnsi" w:hAnsiTheme="minorHAnsi"/>
          <w:i/>
          <w:color w:val="4F6228" w:themeColor="accent3" w:themeShade="80"/>
          <w:sz w:val="22"/>
          <w:szCs w:val="22"/>
        </w:rPr>
        <w:t xml:space="preserve"> κατασκηνωτική περίοδος  2</w:t>
      </w:r>
      <w:r w:rsidR="007B4096">
        <w:rPr>
          <w:rFonts w:asciiTheme="minorHAnsi" w:hAnsiTheme="minorHAnsi"/>
          <w:i/>
          <w:color w:val="4F6228" w:themeColor="accent3" w:themeShade="80"/>
          <w:sz w:val="22"/>
          <w:szCs w:val="22"/>
        </w:rPr>
        <w:t>5</w:t>
      </w:r>
      <w:r w:rsidR="00F43B2C" w:rsidRPr="00830416">
        <w:rPr>
          <w:rFonts w:asciiTheme="minorHAnsi" w:hAnsiTheme="minorHAnsi"/>
          <w:i/>
          <w:color w:val="4F6228" w:themeColor="accent3" w:themeShade="80"/>
          <w:sz w:val="22"/>
          <w:szCs w:val="22"/>
        </w:rPr>
        <w:t>/05/201</w:t>
      </w:r>
      <w:r w:rsidR="007B4096">
        <w:rPr>
          <w:rFonts w:asciiTheme="minorHAnsi" w:hAnsiTheme="minorHAnsi"/>
          <w:i/>
          <w:color w:val="4F6228" w:themeColor="accent3" w:themeShade="80"/>
          <w:sz w:val="22"/>
          <w:szCs w:val="22"/>
        </w:rPr>
        <w:t>5</w:t>
      </w:r>
      <w:r w:rsidR="00F43B2C" w:rsidRPr="00830416">
        <w:rPr>
          <w:rFonts w:asciiTheme="minorHAnsi" w:hAnsiTheme="minorHAnsi"/>
          <w:i/>
          <w:color w:val="4F6228" w:themeColor="accent3" w:themeShade="80"/>
          <w:sz w:val="22"/>
          <w:szCs w:val="22"/>
        </w:rPr>
        <w:t xml:space="preserve"> έως 0</w:t>
      </w:r>
      <w:r w:rsidR="007B4096">
        <w:rPr>
          <w:rFonts w:asciiTheme="minorHAnsi" w:hAnsiTheme="minorHAnsi"/>
          <w:i/>
          <w:color w:val="4F6228" w:themeColor="accent3" w:themeShade="80"/>
          <w:sz w:val="22"/>
          <w:szCs w:val="22"/>
        </w:rPr>
        <w:t>5</w:t>
      </w:r>
      <w:r w:rsidR="00F43B2C" w:rsidRPr="00830416">
        <w:rPr>
          <w:rFonts w:asciiTheme="minorHAnsi" w:hAnsiTheme="minorHAnsi"/>
          <w:i/>
          <w:color w:val="4F6228" w:themeColor="accent3" w:themeShade="80"/>
          <w:sz w:val="22"/>
          <w:szCs w:val="22"/>
        </w:rPr>
        <w:t>/06/201</w:t>
      </w:r>
      <w:r w:rsidR="007B4096">
        <w:rPr>
          <w:rFonts w:asciiTheme="minorHAnsi" w:hAnsiTheme="minorHAnsi"/>
          <w:i/>
          <w:color w:val="4F6228" w:themeColor="accent3" w:themeShade="80"/>
          <w:sz w:val="22"/>
          <w:szCs w:val="22"/>
        </w:rPr>
        <w:t>5</w:t>
      </w:r>
    </w:p>
    <w:p w:rsidR="00113A27" w:rsidRPr="00830416" w:rsidRDefault="00113A27" w:rsidP="00113A27">
      <w:pPr>
        <w:pStyle w:val="a3"/>
        <w:ind w:firstLine="0"/>
        <w:rPr>
          <w:rFonts w:asciiTheme="minorHAnsi" w:hAnsiTheme="minorHAnsi"/>
          <w:i/>
          <w:color w:val="7030A0"/>
          <w:sz w:val="22"/>
          <w:szCs w:val="22"/>
        </w:rPr>
      </w:pPr>
      <w:r w:rsidRPr="00830416">
        <w:rPr>
          <w:rFonts w:asciiTheme="minorHAnsi" w:hAnsiTheme="minorHAnsi"/>
          <w:i/>
          <w:color w:val="7030A0"/>
          <w:sz w:val="22"/>
          <w:szCs w:val="22"/>
        </w:rPr>
        <w:t>Γ</w:t>
      </w:r>
      <w:r w:rsidR="00433E8A" w:rsidRPr="00830416">
        <w:rPr>
          <w:rFonts w:asciiTheme="minorHAnsi" w:hAnsiTheme="minorHAnsi"/>
          <w:i/>
          <w:color w:val="7030A0"/>
          <w:sz w:val="22"/>
          <w:szCs w:val="22"/>
        </w:rPr>
        <w:t>’</w:t>
      </w:r>
      <w:r w:rsidRPr="00830416">
        <w:rPr>
          <w:rFonts w:asciiTheme="minorHAnsi" w:hAnsiTheme="minorHAnsi"/>
          <w:i/>
          <w:color w:val="7030A0"/>
          <w:sz w:val="22"/>
          <w:szCs w:val="22"/>
        </w:rPr>
        <w:t xml:space="preserve"> κατασκηνωτικ</w:t>
      </w:r>
      <w:r w:rsidR="00F43B2C" w:rsidRPr="00830416">
        <w:rPr>
          <w:rFonts w:asciiTheme="minorHAnsi" w:hAnsiTheme="minorHAnsi"/>
          <w:i/>
          <w:color w:val="7030A0"/>
          <w:sz w:val="22"/>
          <w:szCs w:val="22"/>
        </w:rPr>
        <w:t>ή περίοδος  0</w:t>
      </w:r>
      <w:r w:rsidR="007B4096">
        <w:rPr>
          <w:rFonts w:asciiTheme="minorHAnsi" w:hAnsiTheme="minorHAnsi"/>
          <w:i/>
          <w:color w:val="7030A0"/>
          <w:sz w:val="22"/>
          <w:szCs w:val="22"/>
        </w:rPr>
        <w:t>4</w:t>
      </w:r>
      <w:r w:rsidR="00F43B2C" w:rsidRPr="00830416">
        <w:rPr>
          <w:rFonts w:asciiTheme="minorHAnsi" w:hAnsiTheme="minorHAnsi"/>
          <w:i/>
          <w:color w:val="7030A0"/>
          <w:sz w:val="22"/>
          <w:szCs w:val="22"/>
        </w:rPr>
        <w:t>/06/201</w:t>
      </w:r>
      <w:r w:rsidR="007B4096">
        <w:rPr>
          <w:rFonts w:asciiTheme="minorHAnsi" w:hAnsiTheme="minorHAnsi"/>
          <w:i/>
          <w:color w:val="7030A0"/>
          <w:sz w:val="22"/>
          <w:szCs w:val="22"/>
        </w:rPr>
        <w:t>5</w:t>
      </w:r>
      <w:r w:rsidR="00F43B2C" w:rsidRPr="00830416">
        <w:rPr>
          <w:rFonts w:asciiTheme="minorHAnsi" w:hAnsiTheme="minorHAnsi"/>
          <w:i/>
          <w:color w:val="7030A0"/>
          <w:sz w:val="22"/>
          <w:szCs w:val="22"/>
        </w:rPr>
        <w:t xml:space="preserve"> έως 1</w:t>
      </w:r>
      <w:r w:rsidR="007B4096">
        <w:rPr>
          <w:rFonts w:asciiTheme="minorHAnsi" w:hAnsiTheme="minorHAnsi"/>
          <w:i/>
          <w:color w:val="7030A0"/>
          <w:sz w:val="22"/>
          <w:szCs w:val="22"/>
        </w:rPr>
        <w:t>2</w:t>
      </w:r>
      <w:r w:rsidR="00F43B2C" w:rsidRPr="00830416">
        <w:rPr>
          <w:rFonts w:asciiTheme="minorHAnsi" w:hAnsiTheme="minorHAnsi"/>
          <w:i/>
          <w:color w:val="7030A0"/>
          <w:sz w:val="22"/>
          <w:szCs w:val="22"/>
        </w:rPr>
        <w:t>/06/201</w:t>
      </w:r>
      <w:r w:rsidR="007B4096">
        <w:rPr>
          <w:rFonts w:asciiTheme="minorHAnsi" w:hAnsiTheme="minorHAnsi"/>
          <w:i/>
          <w:color w:val="7030A0"/>
          <w:sz w:val="22"/>
          <w:szCs w:val="22"/>
        </w:rPr>
        <w:t>5</w:t>
      </w:r>
    </w:p>
    <w:p w:rsidR="00F43B2C" w:rsidRPr="00830416" w:rsidRDefault="00F43B2C" w:rsidP="00F43B2C">
      <w:pPr>
        <w:pStyle w:val="a3"/>
        <w:ind w:firstLine="0"/>
        <w:rPr>
          <w:rFonts w:asciiTheme="minorHAnsi" w:hAnsiTheme="minorHAnsi"/>
          <w:i/>
          <w:color w:val="E36C0A" w:themeColor="accent6" w:themeShade="BF"/>
          <w:sz w:val="22"/>
          <w:szCs w:val="22"/>
        </w:rPr>
      </w:pPr>
      <w:r w:rsidRPr="00830416">
        <w:rPr>
          <w:rFonts w:asciiTheme="minorHAnsi" w:hAnsiTheme="minorHAnsi"/>
          <w:i/>
          <w:color w:val="E36C0A" w:themeColor="accent6" w:themeShade="BF"/>
          <w:sz w:val="22"/>
          <w:szCs w:val="22"/>
        </w:rPr>
        <w:t xml:space="preserve">Δ’ κατασκηνωτική περίοδος  </w:t>
      </w:r>
      <w:r w:rsidR="007B4096">
        <w:rPr>
          <w:rFonts w:asciiTheme="minorHAnsi" w:hAnsiTheme="minorHAnsi"/>
          <w:i/>
          <w:color w:val="E36C0A" w:themeColor="accent6" w:themeShade="BF"/>
          <w:sz w:val="22"/>
          <w:szCs w:val="22"/>
        </w:rPr>
        <w:t>04</w:t>
      </w:r>
      <w:r w:rsidRPr="00830416">
        <w:rPr>
          <w:rFonts w:asciiTheme="minorHAnsi" w:hAnsiTheme="minorHAnsi"/>
          <w:i/>
          <w:color w:val="E36C0A" w:themeColor="accent6" w:themeShade="BF"/>
          <w:sz w:val="22"/>
          <w:szCs w:val="22"/>
        </w:rPr>
        <w:t>/06/201</w:t>
      </w:r>
      <w:r w:rsidR="007B4096">
        <w:rPr>
          <w:rFonts w:asciiTheme="minorHAnsi" w:hAnsiTheme="minorHAnsi"/>
          <w:i/>
          <w:color w:val="E36C0A" w:themeColor="accent6" w:themeShade="BF"/>
          <w:sz w:val="22"/>
          <w:szCs w:val="22"/>
        </w:rPr>
        <w:t>5</w:t>
      </w:r>
      <w:r w:rsidRPr="00830416">
        <w:rPr>
          <w:rFonts w:asciiTheme="minorHAnsi" w:hAnsiTheme="minorHAnsi"/>
          <w:i/>
          <w:color w:val="E36C0A" w:themeColor="accent6" w:themeShade="BF"/>
          <w:sz w:val="22"/>
          <w:szCs w:val="22"/>
        </w:rPr>
        <w:t xml:space="preserve"> έως 1</w:t>
      </w:r>
      <w:r w:rsidR="007B4096">
        <w:rPr>
          <w:rFonts w:asciiTheme="minorHAnsi" w:hAnsiTheme="minorHAnsi"/>
          <w:i/>
          <w:color w:val="E36C0A" w:themeColor="accent6" w:themeShade="BF"/>
          <w:sz w:val="22"/>
          <w:szCs w:val="22"/>
        </w:rPr>
        <w:t>2</w:t>
      </w:r>
      <w:r w:rsidRPr="00830416">
        <w:rPr>
          <w:rFonts w:asciiTheme="minorHAnsi" w:hAnsiTheme="minorHAnsi"/>
          <w:i/>
          <w:color w:val="E36C0A" w:themeColor="accent6" w:themeShade="BF"/>
          <w:sz w:val="22"/>
          <w:szCs w:val="22"/>
        </w:rPr>
        <w:t>/06/201</w:t>
      </w:r>
      <w:r w:rsidR="007B4096">
        <w:rPr>
          <w:rFonts w:asciiTheme="minorHAnsi" w:hAnsiTheme="minorHAnsi"/>
          <w:i/>
          <w:color w:val="E36C0A" w:themeColor="accent6" w:themeShade="BF"/>
          <w:sz w:val="22"/>
          <w:szCs w:val="22"/>
        </w:rPr>
        <w:t>5</w:t>
      </w:r>
      <w:r w:rsidRPr="00830416">
        <w:rPr>
          <w:rFonts w:asciiTheme="minorHAnsi" w:hAnsiTheme="minorHAnsi"/>
          <w:i/>
          <w:color w:val="E36C0A" w:themeColor="accent6" w:themeShade="BF"/>
          <w:sz w:val="22"/>
          <w:szCs w:val="22"/>
        </w:rPr>
        <w:t xml:space="preserve"> (ΑΜΕΑ)</w:t>
      </w:r>
    </w:p>
    <w:p w:rsidR="00113A27" w:rsidRPr="00830416" w:rsidRDefault="00113A27" w:rsidP="00BD58C3">
      <w:pPr>
        <w:pStyle w:val="a3"/>
        <w:ind w:firstLine="0"/>
        <w:rPr>
          <w:rFonts w:asciiTheme="minorHAnsi" w:hAnsiTheme="minorHAnsi"/>
          <w:i/>
          <w:color w:val="000000" w:themeColor="text1"/>
          <w:sz w:val="22"/>
          <w:szCs w:val="22"/>
        </w:rPr>
      </w:pPr>
    </w:p>
    <w:p w:rsidR="00BD58C3" w:rsidRPr="00830416" w:rsidRDefault="00BD58C3" w:rsidP="00BD58C3">
      <w:pPr>
        <w:pStyle w:val="a3"/>
        <w:ind w:firstLine="0"/>
        <w:rPr>
          <w:rFonts w:asciiTheme="minorHAnsi" w:hAnsiTheme="minorHAnsi" w:cs="Tahoma"/>
          <w:b/>
          <w:bCs/>
          <w:sz w:val="22"/>
          <w:szCs w:val="22"/>
        </w:rPr>
      </w:pPr>
    </w:p>
    <w:p w:rsidR="00BD58C3" w:rsidRPr="00830416" w:rsidRDefault="00BD58C3" w:rsidP="00BD58C3">
      <w:pPr>
        <w:pStyle w:val="a3"/>
        <w:ind w:firstLine="0"/>
        <w:rPr>
          <w:rFonts w:asciiTheme="minorHAnsi" w:hAnsiTheme="minorHAnsi" w:cs="Tahoma"/>
          <w:b/>
          <w:bCs/>
          <w:sz w:val="22"/>
          <w:szCs w:val="22"/>
        </w:rPr>
      </w:pPr>
      <w:r w:rsidRPr="00830416">
        <w:rPr>
          <w:rFonts w:asciiTheme="minorHAnsi" w:hAnsiTheme="minorHAnsi" w:cs="Tahoma"/>
          <w:b/>
          <w:bCs/>
          <w:sz w:val="22"/>
          <w:szCs w:val="22"/>
        </w:rPr>
        <w:t>3. ΥΠΟΧΡΕΩΣΕΙΣ ΑΣΦΑΛΙΣΜΕΝΟΥ ΓΟΝΕΑ</w:t>
      </w:r>
    </w:p>
    <w:p w:rsidR="00BD58C3" w:rsidRPr="00830416" w:rsidRDefault="00BD58C3" w:rsidP="00BD58C3">
      <w:pPr>
        <w:pStyle w:val="a3"/>
        <w:rPr>
          <w:rFonts w:asciiTheme="minorHAnsi" w:hAnsiTheme="minorHAnsi" w:cs="Tahoma"/>
          <w:b/>
          <w:bCs/>
          <w:sz w:val="22"/>
          <w:szCs w:val="22"/>
        </w:rPr>
      </w:pPr>
    </w:p>
    <w:p w:rsidR="00BD58C3" w:rsidRPr="00830416" w:rsidRDefault="00BD58C3" w:rsidP="00BD58C3">
      <w:pPr>
        <w:pStyle w:val="a3"/>
        <w:ind w:firstLine="0"/>
        <w:rPr>
          <w:rFonts w:asciiTheme="minorHAnsi" w:hAnsiTheme="minorHAnsi" w:cs="Tahoma"/>
          <w:sz w:val="22"/>
          <w:szCs w:val="22"/>
        </w:rPr>
      </w:pPr>
      <w:r w:rsidRPr="00830416">
        <w:rPr>
          <w:rFonts w:asciiTheme="minorHAnsi" w:hAnsiTheme="minorHAnsi" w:cs="Tahoma"/>
          <w:sz w:val="22"/>
          <w:szCs w:val="22"/>
        </w:rPr>
        <w:t xml:space="preserve">3.1.  Ο Γονέας ή το άτομο κατ’ εξουσιοδότηση αυτού κατά την παράδοση του παιδιού κατασκηνωτή στους υπεύθυνους της κατασκήνωσης παραδίδει την κάρτα του κατασκηνωτή </w:t>
      </w:r>
      <w:r w:rsidR="00876FAE" w:rsidRPr="00830416">
        <w:rPr>
          <w:rFonts w:asciiTheme="minorHAnsi" w:hAnsiTheme="minorHAnsi" w:cs="Tahoma"/>
          <w:sz w:val="22"/>
          <w:szCs w:val="22"/>
        </w:rPr>
        <w:t>(</w:t>
      </w:r>
      <w:r w:rsidR="00876FAE" w:rsidRPr="00830416">
        <w:rPr>
          <w:rFonts w:asciiTheme="minorHAnsi" w:hAnsiTheme="minorHAnsi" w:cs="Tahoma"/>
          <w:sz w:val="22"/>
          <w:szCs w:val="22"/>
          <w:u w:val="single"/>
        </w:rPr>
        <w:t>με πρόσφατη φωτογραφία του παιδιού)</w:t>
      </w:r>
      <w:r w:rsidR="00876FAE" w:rsidRPr="00830416">
        <w:rPr>
          <w:rFonts w:asciiTheme="minorHAnsi" w:hAnsiTheme="minorHAnsi" w:cs="Tahoma"/>
          <w:sz w:val="22"/>
          <w:szCs w:val="22"/>
        </w:rPr>
        <w:t xml:space="preserve"> </w:t>
      </w:r>
      <w:r w:rsidRPr="00830416">
        <w:rPr>
          <w:rFonts w:asciiTheme="minorHAnsi" w:hAnsiTheme="minorHAnsi" w:cs="Tahoma"/>
          <w:sz w:val="22"/>
          <w:szCs w:val="22"/>
        </w:rPr>
        <w:t>και αφού έχει συμπληρώσει πλήρως και υπογράψει το κάτω μέρος αυτής ΤΗΝ ΥΠΕΥΘΥΝΗ ΔΗΛΩΣΗ ΠΡΟΣΕΛΕΥΣΗΣ  (ιδιοχείρως).</w:t>
      </w:r>
    </w:p>
    <w:p w:rsidR="00BD58C3" w:rsidRPr="00830416" w:rsidRDefault="00BD58C3" w:rsidP="00BD58C3">
      <w:pPr>
        <w:pStyle w:val="a3"/>
        <w:ind w:firstLine="0"/>
        <w:rPr>
          <w:rFonts w:asciiTheme="minorHAnsi" w:hAnsiTheme="minorHAnsi" w:cs="Tahoma"/>
          <w:sz w:val="22"/>
          <w:szCs w:val="22"/>
        </w:rPr>
      </w:pPr>
    </w:p>
    <w:p w:rsidR="00BD58C3" w:rsidRPr="00830416" w:rsidRDefault="00433E8A" w:rsidP="00433E8A">
      <w:pPr>
        <w:pStyle w:val="a3"/>
        <w:ind w:firstLine="0"/>
        <w:rPr>
          <w:rFonts w:asciiTheme="minorHAnsi" w:hAnsiTheme="minorHAnsi" w:cs="Tahoma"/>
          <w:sz w:val="22"/>
          <w:szCs w:val="22"/>
        </w:rPr>
      </w:pPr>
      <w:r w:rsidRPr="00830416">
        <w:rPr>
          <w:rFonts w:asciiTheme="minorHAnsi" w:hAnsiTheme="minorHAnsi" w:cs="Tahoma"/>
          <w:sz w:val="22"/>
          <w:szCs w:val="22"/>
        </w:rPr>
        <w:t xml:space="preserve">        </w:t>
      </w:r>
      <w:r w:rsidR="00BD58C3" w:rsidRPr="00830416">
        <w:rPr>
          <w:rFonts w:asciiTheme="minorHAnsi" w:hAnsiTheme="minorHAnsi" w:cs="Tahoma"/>
          <w:sz w:val="22"/>
          <w:szCs w:val="22"/>
        </w:rPr>
        <w:t>ΕΠΙΣΗΜΑΙΝΕΤΑΙ ότι στις περιπτώσεις που θα αποδεικνύεται ότι τα αναγραφόμενα στοιχεία είναι ψευδή ή ανακριβή το ΤΑΜΕΙΟ ΟΥΔΕΜΙΑ ΥΠΟΧΡΕΩΣΗ ΕΧΕΙ ΚΑΙ Η ΔΑΠΑΝΗ ΚΑΤΑΒΟΛΗΣ ΤΟΥ ΤΡΟΦΕΙΟΥ ΒΑΡΥΝΕΙ ΑΠΟΚΛΕΙΣΤΙΚΑ ΚΑΙ ΜΟΝΟ ΤΟΝ ΚΗΔΕΜΟΝΑ ΤΟΥ ΠΑΙΔΙΟΥ.</w:t>
      </w:r>
    </w:p>
    <w:p w:rsidR="00BD58C3" w:rsidRPr="00830416" w:rsidRDefault="00BD58C3" w:rsidP="00BD58C3">
      <w:pPr>
        <w:pStyle w:val="a3"/>
        <w:ind w:firstLine="0"/>
        <w:rPr>
          <w:rFonts w:asciiTheme="minorHAnsi" w:hAnsiTheme="minorHAnsi" w:cs="Tahoma"/>
          <w:sz w:val="22"/>
          <w:szCs w:val="22"/>
        </w:rPr>
      </w:pPr>
    </w:p>
    <w:p w:rsidR="00BD58C3" w:rsidRPr="00830416" w:rsidRDefault="00BD58C3" w:rsidP="00BD58C3">
      <w:pPr>
        <w:pStyle w:val="a3"/>
        <w:ind w:firstLine="0"/>
        <w:rPr>
          <w:rFonts w:asciiTheme="minorHAnsi" w:hAnsiTheme="minorHAnsi" w:cs="Tahoma"/>
          <w:sz w:val="22"/>
          <w:szCs w:val="22"/>
        </w:rPr>
      </w:pPr>
      <w:r w:rsidRPr="00830416">
        <w:rPr>
          <w:rFonts w:asciiTheme="minorHAnsi" w:hAnsiTheme="minorHAnsi" w:cs="Tahoma"/>
          <w:sz w:val="22"/>
          <w:szCs w:val="22"/>
        </w:rPr>
        <w:t xml:space="preserve">3.2. </w:t>
      </w:r>
      <w:r w:rsidR="00433E8A" w:rsidRPr="00830416">
        <w:rPr>
          <w:rFonts w:asciiTheme="minorHAnsi" w:hAnsiTheme="minorHAnsi" w:cs="Tahoma"/>
          <w:sz w:val="22"/>
          <w:szCs w:val="22"/>
        </w:rPr>
        <w:t xml:space="preserve"> </w:t>
      </w:r>
      <w:r w:rsidRPr="00830416">
        <w:rPr>
          <w:rFonts w:asciiTheme="minorHAnsi" w:hAnsiTheme="minorHAnsi" w:cs="Tahoma"/>
          <w:sz w:val="22"/>
          <w:szCs w:val="22"/>
        </w:rPr>
        <w:t>Κατά την αποχώρηση του παιδιού από την κατασκήνωση θα συμπληρώνεται από τον γονέα ή τον νόμιμα εξουσιοδοτημένο η υπεύθυνη Δήλωση αποχώρησης από την κατασκήνωση</w:t>
      </w:r>
      <w:r w:rsidR="004B3C87" w:rsidRPr="00830416">
        <w:rPr>
          <w:rFonts w:asciiTheme="minorHAnsi" w:hAnsiTheme="minorHAnsi" w:cs="Tahoma"/>
          <w:sz w:val="22"/>
          <w:szCs w:val="22"/>
        </w:rPr>
        <w:t xml:space="preserve"> </w:t>
      </w:r>
      <w:r w:rsidRPr="00830416">
        <w:rPr>
          <w:rFonts w:asciiTheme="minorHAnsi" w:hAnsiTheme="minorHAnsi" w:cs="Tahoma"/>
          <w:sz w:val="22"/>
          <w:szCs w:val="22"/>
        </w:rPr>
        <w:t>και θα παραδίδεται στην κατασκήνωση προκειμένου να υποβληθεί στο Ταμείο μαζί με τα προβλεπόμενα παραστατικά για την εκκαθάριση της δαπάνης.</w:t>
      </w:r>
    </w:p>
    <w:p w:rsidR="00BD58C3" w:rsidRPr="00830416" w:rsidRDefault="00BD58C3" w:rsidP="00BD58C3">
      <w:pPr>
        <w:pStyle w:val="a3"/>
        <w:ind w:firstLine="0"/>
        <w:rPr>
          <w:rFonts w:asciiTheme="minorHAnsi" w:hAnsiTheme="minorHAnsi" w:cs="Tahoma"/>
          <w:sz w:val="22"/>
          <w:szCs w:val="22"/>
        </w:rPr>
      </w:pPr>
    </w:p>
    <w:p w:rsidR="00BD58C3" w:rsidRPr="00830416" w:rsidRDefault="00433E8A" w:rsidP="00BD58C3">
      <w:pPr>
        <w:pStyle w:val="a3"/>
        <w:rPr>
          <w:rFonts w:asciiTheme="minorHAnsi" w:hAnsiTheme="minorHAnsi" w:cs="Tahoma"/>
          <w:b/>
          <w:bCs/>
          <w:sz w:val="22"/>
          <w:szCs w:val="22"/>
        </w:rPr>
      </w:pPr>
      <w:r w:rsidRPr="00830416">
        <w:rPr>
          <w:rFonts w:asciiTheme="minorHAnsi" w:hAnsiTheme="minorHAnsi" w:cs="Tahoma"/>
          <w:b/>
          <w:bCs/>
          <w:sz w:val="22"/>
          <w:szCs w:val="22"/>
        </w:rPr>
        <w:t xml:space="preserve">  </w:t>
      </w:r>
      <w:r w:rsidR="00BD58C3" w:rsidRPr="00830416">
        <w:rPr>
          <w:rFonts w:asciiTheme="minorHAnsi" w:hAnsiTheme="minorHAnsi" w:cs="Tahoma"/>
          <w:b/>
          <w:bCs/>
          <w:sz w:val="22"/>
          <w:szCs w:val="22"/>
        </w:rPr>
        <w:t xml:space="preserve">ΕΠΙΣΗΜΑΙΝΕΤΑΙ ΕΠΙΣΗΣ </w:t>
      </w:r>
      <w:r w:rsidR="00830416">
        <w:rPr>
          <w:rFonts w:asciiTheme="minorHAnsi" w:hAnsiTheme="minorHAnsi" w:cs="Tahoma"/>
          <w:b/>
          <w:bCs/>
          <w:sz w:val="22"/>
          <w:szCs w:val="22"/>
        </w:rPr>
        <w:t>ΟΤΙ,</w:t>
      </w:r>
      <w:r w:rsidR="00BD58C3" w:rsidRPr="00830416">
        <w:rPr>
          <w:rFonts w:asciiTheme="minorHAnsi" w:hAnsiTheme="minorHAnsi" w:cs="Tahoma"/>
          <w:b/>
          <w:bCs/>
          <w:sz w:val="22"/>
          <w:szCs w:val="22"/>
        </w:rPr>
        <w:t xml:space="preserve"> ΠΡΟΣ ΑΠΟΦΥΓΗ ΚΑΘΕ ΠΙΘΑΝΗΣ ΕΜΠΛΟΚΗΣ ΚΑΤΑ ΤΟ ΣΤΑΔΙΟ ΠΛΗΡΩΜΗΣ ΤΗΣ ΚΑΤΑΣΚΗΝΩΣΗΣ Ο ΓΟΝΕΑΣ ΥΠΟΧΡΕΟΥΤΑΙ ΝΑ ΣΥΜΠΛΗΡΩΝΕΙ Ο ΙΔΙΟΣ ΤΙΣ ΥΠΕΥΘΥΝΕΣ ΔΗΛΩΣΕΙΣ.</w:t>
      </w:r>
    </w:p>
    <w:p w:rsidR="00BD58C3" w:rsidRPr="00830416" w:rsidRDefault="00BD58C3" w:rsidP="00BD58C3">
      <w:pPr>
        <w:pStyle w:val="a3"/>
        <w:rPr>
          <w:rFonts w:asciiTheme="minorHAnsi" w:hAnsiTheme="minorHAnsi" w:cs="Tahoma"/>
          <w:sz w:val="22"/>
          <w:szCs w:val="22"/>
        </w:rPr>
      </w:pPr>
    </w:p>
    <w:p w:rsidR="000E1CF9" w:rsidRPr="000E1CF9" w:rsidRDefault="00BD58C3" w:rsidP="00775B0C">
      <w:pPr>
        <w:pStyle w:val="a3"/>
        <w:ind w:firstLine="0"/>
        <w:rPr>
          <w:rFonts w:asciiTheme="minorHAnsi" w:hAnsiTheme="minorHAnsi" w:cs="Tahoma"/>
          <w:sz w:val="22"/>
          <w:szCs w:val="22"/>
        </w:rPr>
      </w:pPr>
      <w:r w:rsidRPr="00830416">
        <w:rPr>
          <w:rFonts w:asciiTheme="minorHAnsi" w:hAnsiTheme="minorHAnsi" w:cs="Tahoma"/>
          <w:sz w:val="22"/>
          <w:szCs w:val="22"/>
        </w:rPr>
        <w:t xml:space="preserve">3.3. Σε περίπτωση προσωρινής αποχώρησης του παιδιού, που δεν μπορεί να δικαιολογείται πέραν των (2) διανυκτερεύσεων και εφ’ όσον υπάρχουν λόγοι σοβαροί (ασθένεια – εξετάσεις – σοβαροί οικογενειακοί λόγοι) ο παραλαβών γονέας ή κηδεμόνας υποχρεούται να υπογράφει το ειδικό </w:t>
      </w:r>
      <w:r w:rsidRPr="00830416">
        <w:rPr>
          <w:rFonts w:asciiTheme="minorHAnsi" w:hAnsiTheme="minorHAnsi" w:cs="Tahoma"/>
          <w:sz w:val="22"/>
          <w:szCs w:val="22"/>
          <w:u w:val="single"/>
        </w:rPr>
        <w:t xml:space="preserve">έντυπο αδείας εξόδου </w:t>
      </w:r>
      <w:r w:rsidRPr="00830416">
        <w:rPr>
          <w:rFonts w:asciiTheme="minorHAnsi" w:hAnsiTheme="minorHAnsi" w:cs="Tahoma"/>
          <w:sz w:val="22"/>
          <w:szCs w:val="22"/>
        </w:rPr>
        <w:t>το οποίο θα πρέπει να είναι θεωρημένο και αριθμημένο από την Δ/νση Επιθεώρησης της Γενικής Γραμματείας Κοινωνικών Ασφαλίσεων (Γ.Γ.Κ.Α</w:t>
      </w:r>
      <w:r w:rsidR="006917BB" w:rsidRPr="00830416">
        <w:rPr>
          <w:rFonts w:asciiTheme="minorHAnsi" w:hAnsiTheme="minorHAnsi" w:cs="Tahoma"/>
          <w:sz w:val="22"/>
          <w:szCs w:val="22"/>
        </w:rPr>
        <w:t>.</w:t>
      </w:r>
      <w:r w:rsidRPr="00830416">
        <w:rPr>
          <w:rFonts w:asciiTheme="minorHAnsi" w:hAnsiTheme="minorHAnsi" w:cs="Tahoma"/>
          <w:sz w:val="22"/>
          <w:szCs w:val="22"/>
        </w:rPr>
        <w:t>) ή από την υπηρεσία που έχει υποδείξει αυτή και στο οποίο θα αναφέρεται η ημερομηνία παραλαβής και κατά την επιστροφή η ημερομηνία επιστροφής.</w:t>
      </w:r>
    </w:p>
    <w:p w:rsidR="000E1CF9" w:rsidRPr="000E1CF9" w:rsidRDefault="000E1CF9" w:rsidP="000E1CF9">
      <w:pPr>
        <w:pStyle w:val="a3"/>
        <w:ind w:firstLine="0"/>
        <w:rPr>
          <w:rFonts w:asciiTheme="minorHAnsi" w:hAnsiTheme="minorHAnsi" w:cs="Tahoma"/>
          <w:b/>
          <w:sz w:val="22"/>
          <w:szCs w:val="22"/>
        </w:rPr>
      </w:pPr>
      <w:r>
        <w:rPr>
          <w:rFonts w:asciiTheme="minorHAnsi" w:hAnsiTheme="minorHAnsi" w:cs="Tahoma"/>
          <w:sz w:val="22"/>
          <w:szCs w:val="22"/>
        </w:rPr>
        <w:t>Επικοινωνία μέσω</w:t>
      </w:r>
      <w:r w:rsidRPr="000E1CF9">
        <w:rPr>
          <w:rFonts w:asciiTheme="minorHAnsi" w:hAnsiTheme="minorHAnsi" w:cs="Tahoma"/>
          <w:sz w:val="22"/>
          <w:szCs w:val="22"/>
        </w:rPr>
        <w:t xml:space="preserve">  </w:t>
      </w:r>
      <w:r w:rsidRPr="000E1CF9">
        <w:rPr>
          <w:rFonts w:asciiTheme="minorHAnsi" w:hAnsiTheme="minorHAnsi" w:cs="Tahoma"/>
          <w:b/>
          <w:sz w:val="22"/>
          <w:szCs w:val="22"/>
          <w:lang w:val="en-US"/>
        </w:rPr>
        <w:t>e</w:t>
      </w:r>
      <w:r w:rsidRPr="000E1CF9">
        <w:rPr>
          <w:rFonts w:asciiTheme="minorHAnsi" w:hAnsiTheme="minorHAnsi" w:cs="Tahoma"/>
          <w:b/>
          <w:sz w:val="22"/>
          <w:szCs w:val="22"/>
        </w:rPr>
        <w:t>-</w:t>
      </w:r>
      <w:r w:rsidRPr="000E1CF9">
        <w:rPr>
          <w:rFonts w:asciiTheme="minorHAnsi" w:hAnsiTheme="minorHAnsi" w:cs="Tahoma"/>
          <w:b/>
          <w:sz w:val="22"/>
          <w:szCs w:val="22"/>
          <w:lang w:val="en-US"/>
        </w:rPr>
        <w:t>mail</w:t>
      </w:r>
      <w:r w:rsidRPr="000E1CF9">
        <w:rPr>
          <w:rFonts w:asciiTheme="minorHAnsi" w:hAnsiTheme="minorHAnsi" w:cs="Tahoma"/>
          <w:sz w:val="22"/>
          <w:szCs w:val="22"/>
        </w:rPr>
        <w:t xml:space="preserve"> : </w:t>
      </w:r>
      <w:r>
        <w:rPr>
          <w:rFonts w:asciiTheme="minorHAnsi" w:hAnsiTheme="minorHAnsi" w:cs="Tahoma"/>
          <w:sz w:val="22"/>
          <w:szCs w:val="22"/>
        </w:rPr>
        <w:t xml:space="preserve">    </w:t>
      </w:r>
      <w:r w:rsidRPr="000E1CF9">
        <w:rPr>
          <w:rFonts w:asciiTheme="minorHAnsi" w:hAnsiTheme="minorHAnsi" w:cs="Tahoma"/>
          <w:b/>
          <w:sz w:val="22"/>
          <w:szCs w:val="22"/>
          <w:lang w:val="en-US"/>
        </w:rPr>
        <w:t>kataskinosis</w:t>
      </w:r>
      <w:r w:rsidRPr="000E1CF9">
        <w:rPr>
          <w:rFonts w:asciiTheme="minorHAnsi" w:hAnsiTheme="minorHAnsi" w:cs="Tahoma"/>
          <w:b/>
          <w:sz w:val="22"/>
          <w:szCs w:val="22"/>
        </w:rPr>
        <w:t>-</w:t>
      </w:r>
      <w:r w:rsidRPr="000E1CF9">
        <w:rPr>
          <w:rFonts w:asciiTheme="minorHAnsi" w:hAnsiTheme="minorHAnsi" w:cs="Tahoma"/>
          <w:b/>
          <w:sz w:val="22"/>
          <w:szCs w:val="22"/>
          <w:lang w:val="en-US"/>
        </w:rPr>
        <w:t>tapote</w:t>
      </w:r>
      <w:r w:rsidRPr="000E1CF9">
        <w:rPr>
          <w:rFonts w:asciiTheme="minorHAnsi" w:hAnsiTheme="minorHAnsi" w:cs="Tahoma"/>
          <w:b/>
          <w:sz w:val="22"/>
          <w:szCs w:val="22"/>
        </w:rPr>
        <w:t>@</w:t>
      </w:r>
      <w:r w:rsidRPr="000E1CF9">
        <w:rPr>
          <w:rFonts w:asciiTheme="minorHAnsi" w:hAnsiTheme="minorHAnsi" w:cs="Tahoma"/>
          <w:b/>
          <w:sz w:val="22"/>
          <w:szCs w:val="22"/>
          <w:lang w:val="en-US"/>
        </w:rPr>
        <w:t>tayteko</w:t>
      </w:r>
      <w:r w:rsidRPr="000E1CF9">
        <w:rPr>
          <w:rFonts w:asciiTheme="minorHAnsi" w:hAnsiTheme="minorHAnsi" w:cs="Tahoma"/>
          <w:b/>
          <w:sz w:val="22"/>
          <w:szCs w:val="22"/>
        </w:rPr>
        <w:t>.</w:t>
      </w:r>
      <w:r w:rsidRPr="000E1CF9">
        <w:rPr>
          <w:rFonts w:asciiTheme="minorHAnsi" w:hAnsiTheme="minorHAnsi" w:cs="Tahoma"/>
          <w:b/>
          <w:sz w:val="22"/>
          <w:szCs w:val="22"/>
          <w:lang w:val="en-US"/>
        </w:rPr>
        <w:t>gr</w:t>
      </w:r>
      <w:r w:rsidRPr="000E1CF9">
        <w:rPr>
          <w:rFonts w:asciiTheme="minorHAnsi" w:hAnsiTheme="minorHAnsi" w:cs="Tahoma"/>
          <w:b/>
          <w:sz w:val="22"/>
          <w:szCs w:val="22"/>
        </w:rPr>
        <w:t>.</w:t>
      </w:r>
    </w:p>
    <w:p w:rsidR="00F43B2C" w:rsidRPr="000E1CF9" w:rsidRDefault="000E1CF9" w:rsidP="00775B0C">
      <w:pPr>
        <w:pStyle w:val="a3"/>
        <w:ind w:firstLine="0"/>
        <w:rPr>
          <w:rFonts w:asciiTheme="minorHAnsi" w:hAnsiTheme="minorHAnsi" w:cs="Tahoma"/>
          <w:b/>
          <w:sz w:val="22"/>
          <w:szCs w:val="22"/>
        </w:rPr>
      </w:pPr>
      <w:r>
        <w:rPr>
          <w:rFonts w:asciiTheme="minorHAnsi" w:hAnsiTheme="minorHAnsi" w:cs="Tahoma"/>
          <w:sz w:val="22"/>
          <w:szCs w:val="22"/>
        </w:rPr>
        <w:t xml:space="preserve">                     σ</w:t>
      </w:r>
      <w:r w:rsidR="006917BB" w:rsidRPr="00830416">
        <w:rPr>
          <w:rFonts w:asciiTheme="minorHAnsi" w:hAnsiTheme="minorHAnsi" w:cs="Tahoma"/>
          <w:sz w:val="22"/>
          <w:szCs w:val="22"/>
        </w:rPr>
        <w:t xml:space="preserve">τα </w:t>
      </w:r>
      <w:r w:rsidR="006917BB" w:rsidRPr="000E1CF9">
        <w:rPr>
          <w:rFonts w:asciiTheme="minorHAnsi" w:hAnsiTheme="minorHAnsi" w:cs="Tahoma"/>
          <w:b/>
          <w:sz w:val="22"/>
          <w:szCs w:val="22"/>
        </w:rPr>
        <w:t>τηλέφωνα</w:t>
      </w:r>
      <w:r w:rsidR="006917BB" w:rsidRPr="00830416">
        <w:rPr>
          <w:rFonts w:asciiTheme="minorHAnsi" w:hAnsiTheme="minorHAnsi" w:cs="Tahoma"/>
          <w:sz w:val="22"/>
          <w:szCs w:val="22"/>
        </w:rPr>
        <w:t xml:space="preserve">: </w:t>
      </w:r>
      <w:r>
        <w:rPr>
          <w:rFonts w:asciiTheme="minorHAnsi" w:hAnsiTheme="minorHAnsi" w:cs="Tahoma"/>
          <w:sz w:val="22"/>
          <w:szCs w:val="22"/>
        </w:rPr>
        <w:t xml:space="preserve">   </w:t>
      </w:r>
      <w:r w:rsidR="00E05FCC" w:rsidRPr="000E1CF9">
        <w:rPr>
          <w:rFonts w:asciiTheme="minorHAnsi" w:hAnsiTheme="minorHAnsi" w:cs="Tahoma"/>
          <w:b/>
          <w:sz w:val="22"/>
          <w:szCs w:val="22"/>
        </w:rPr>
        <w:t>210-</w:t>
      </w:r>
      <w:r w:rsidR="005826F3" w:rsidRPr="000E1CF9">
        <w:rPr>
          <w:rFonts w:asciiTheme="minorHAnsi" w:hAnsiTheme="minorHAnsi" w:cs="Tahoma"/>
          <w:b/>
          <w:sz w:val="22"/>
          <w:szCs w:val="22"/>
        </w:rPr>
        <w:t>88087</w:t>
      </w:r>
      <w:r w:rsidRPr="000E1CF9">
        <w:rPr>
          <w:rFonts w:asciiTheme="minorHAnsi" w:hAnsiTheme="minorHAnsi" w:cs="Tahoma"/>
          <w:b/>
          <w:sz w:val="22"/>
          <w:szCs w:val="22"/>
        </w:rPr>
        <w:t>77</w:t>
      </w:r>
      <w:r w:rsidR="005826F3" w:rsidRPr="000E1CF9">
        <w:rPr>
          <w:rFonts w:asciiTheme="minorHAnsi" w:hAnsiTheme="minorHAnsi" w:cs="Tahoma"/>
          <w:b/>
          <w:sz w:val="22"/>
          <w:szCs w:val="22"/>
        </w:rPr>
        <w:t>, 210-88</w:t>
      </w:r>
      <w:r w:rsidRPr="000E1CF9">
        <w:rPr>
          <w:rFonts w:asciiTheme="minorHAnsi" w:hAnsiTheme="minorHAnsi" w:cs="Tahoma"/>
          <w:b/>
          <w:sz w:val="22"/>
          <w:szCs w:val="22"/>
        </w:rPr>
        <w:t>33508</w:t>
      </w:r>
    </w:p>
    <w:p w:rsidR="000E1CF9" w:rsidRPr="000E1CF9" w:rsidRDefault="000E1CF9" w:rsidP="00775B0C">
      <w:pPr>
        <w:pStyle w:val="a3"/>
        <w:ind w:firstLine="0"/>
        <w:rPr>
          <w:rFonts w:asciiTheme="minorHAnsi" w:hAnsiTheme="minorHAnsi" w:cs="Tahoma"/>
          <w:b/>
          <w:sz w:val="22"/>
          <w:szCs w:val="22"/>
        </w:rPr>
      </w:pPr>
      <w:r>
        <w:rPr>
          <w:rFonts w:asciiTheme="minorHAnsi" w:hAnsiTheme="minorHAnsi" w:cs="Tahoma"/>
          <w:sz w:val="22"/>
          <w:szCs w:val="22"/>
        </w:rPr>
        <w:t xml:space="preserve">                            και στα </w:t>
      </w:r>
      <w:r w:rsidRPr="000E1CF9">
        <w:rPr>
          <w:rFonts w:asciiTheme="minorHAnsi" w:hAnsiTheme="minorHAnsi" w:cs="Tahoma"/>
          <w:b/>
          <w:sz w:val="22"/>
          <w:szCs w:val="22"/>
          <w:lang w:val="en-US"/>
        </w:rPr>
        <w:t>fax</w:t>
      </w:r>
      <w:r>
        <w:rPr>
          <w:rFonts w:asciiTheme="minorHAnsi" w:hAnsiTheme="minorHAnsi" w:cs="Tahoma"/>
          <w:sz w:val="22"/>
          <w:szCs w:val="22"/>
        </w:rPr>
        <w:t xml:space="preserve">:    </w:t>
      </w:r>
      <w:r w:rsidRPr="000E1CF9">
        <w:rPr>
          <w:rFonts w:asciiTheme="minorHAnsi" w:hAnsiTheme="minorHAnsi" w:cs="Tahoma"/>
          <w:b/>
          <w:sz w:val="22"/>
          <w:szCs w:val="22"/>
        </w:rPr>
        <w:t>210-8808902, 210-8808711</w:t>
      </w:r>
    </w:p>
    <w:p w:rsidR="000E1CF9" w:rsidRPr="000E1CF9" w:rsidRDefault="000E1CF9" w:rsidP="00775B0C">
      <w:pPr>
        <w:pStyle w:val="a3"/>
        <w:ind w:firstLine="0"/>
        <w:rPr>
          <w:rFonts w:asciiTheme="minorHAnsi" w:hAnsiTheme="minorHAnsi" w:cs="Tahoma"/>
          <w:b/>
          <w:sz w:val="22"/>
          <w:szCs w:val="22"/>
        </w:rPr>
      </w:pPr>
      <w:r w:rsidRPr="000E1CF9">
        <w:rPr>
          <w:rFonts w:asciiTheme="minorHAnsi" w:hAnsiTheme="minorHAnsi" w:cs="Tahoma"/>
          <w:b/>
          <w:sz w:val="22"/>
          <w:szCs w:val="22"/>
        </w:rPr>
        <w:t xml:space="preserve">                      </w:t>
      </w:r>
    </w:p>
    <w:p w:rsidR="0038033D" w:rsidRPr="006018A0" w:rsidRDefault="000E1CF9" w:rsidP="000E1CF9">
      <w:pPr>
        <w:pStyle w:val="a3"/>
        <w:ind w:firstLine="0"/>
        <w:rPr>
          <w:rFonts w:asciiTheme="minorHAnsi" w:hAnsiTheme="minorHAnsi"/>
        </w:rPr>
      </w:pPr>
      <w:r w:rsidRPr="000E1CF9">
        <w:rPr>
          <w:rFonts w:asciiTheme="minorHAnsi" w:hAnsiTheme="minorHAnsi" w:cs="Tahoma"/>
          <w:sz w:val="22"/>
          <w:szCs w:val="22"/>
        </w:rPr>
        <w:t xml:space="preserve">                                          </w:t>
      </w:r>
    </w:p>
    <w:p w:rsidR="00830416" w:rsidRPr="006018A0" w:rsidRDefault="00830416" w:rsidP="00775B0C">
      <w:pPr>
        <w:spacing w:line="360" w:lineRule="auto"/>
        <w:jc w:val="both"/>
        <w:rPr>
          <w:rFonts w:asciiTheme="minorHAnsi" w:hAnsiTheme="minorHAnsi" w:cs="Arial"/>
          <w:lang w:val="el-GR"/>
        </w:rPr>
      </w:pPr>
    </w:p>
    <w:tbl>
      <w:tblPr>
        <w:tblW w:w="0" w:type="auto"/>
        <w:tblLook w:val="04A0"/>
      </w:tblPr>
      <w:tblGrid>
        <w:gridCol w:w="4261"/>
        <w:gridCol w:w="4261"/>
      </w:tblGrid>
      <w:tr w:rsidR="0038033D" w:rsidRPr="00830416" w:rsidTr="00775B0C">
        <w:trPr>
          <w:trHeight w:val="702"/>
        </w:trPr>
        <w:tc>
          <w:tcPr>
            <w:tcW w:w="4261" w:type="dxa"/>
          </w:tcPr>
          <w:p w:rsidR="0038033D" w:rsidRPr="006018A0" w:rsidRDefault="0038033D" w:rsidP="007E3490">
            <w:pPr>
              <w:jc w:val="both"/>
              <w:rPr>
                <w:rFonts w:asciiTheme="minorHAnsi" w:hAnsiTheme="minorHAnsi" w:cs="Arial"/>
                <w:bCs/>
                <w:sz w:val="22"/>
                <w:szCs w:val="22"/>
                <w:lang w:val="el-GR"/>
              </w:rPr>
            </w:pPr>
          </w:p>
        </w:tc>
        <w:tc>
          <w:tcPr>
            <w:tcW w:w="4261" w:type="dxa"/>
          </w:tcPr>
          <w:p w:rsidR="0038033D" w:rsidRPr="00830416" w:rsidRDefault="0038033D" w:rsidP="007E3490">
            <w:pPr>
              <w:jc w:val="center"/>
              <w:rPr>
                <w:rFonts w:asciiTheme="minorHAnsi" w:hAnsiTheme="minorHAnsi" w:cs="Arial"/>
                <w:bCs/>
                <w:sz w:val="22"/>
                <w:szCs w:val="22"/>
                <w:lang w:val="el-GR"/>
              </w:rPr>
            </w:pPr>
            <w:r w:rsidRPr="00830416">
              <w:rPr>
                <w:rFonts w:asciiTheme="minorHAnsi" w:hAnsiTheme="minorHAnsi" w:cs="Arial"/>
                <w:bCs/>
                <w:sz w:val="22"/>
                <w:szCs w:val="22"/>
                <w:lang w:val="el-GR"/>
              </w:rPr>
              <w:t>Η Προϊσταμένη</w:t>
            </w:r>
          </w:p>
          <w:p w:rsidR="0038033D" w:rsidRPr="00566C88" w:rsidRDefault="0038033D" w:rsidP="007E3490">
            <w:pPr>
              <w:jc w:val="center"/>
              <w:rPr>
                <w:rFonts w:asciiTheme="minorHAnsi" w:hAnsiTheme="minorHAnsi" w:cs="Arial"/>
                <w:bCs/>
                <w:sz w:val="22"/>
                <w:szCs w:val="22"/>
                <w:lang w:val="el-GR"/>
              </w:rPr>
            </w:pPr>
            <w:r w:rsidRPr="00830416">
              <w:rPr>
                <w:rFonts w:asciiTheme="minorHAnsi" w:hAnsiTheme="minorHAnsi" w:cs="Arial"/>
                <w:bCs/>
                <w:sz w:val="22"/>
                <w:szCs w:val="22"/>
                <w:lang w:val="el-GR"/>
              </w:rPr>
              <w:t>Αυτοτελούς Τμήματος  Ασφάλισης, Μητρώου &amp; Παροχών σε Χρήμα</w:t>
            </w:r>
          </w:p>
          <w:p w:rsidR="00830416" w:rsidRPr="00830416" w:rsidRDefault="00830416" w:rsidP="007E3490">
            <w:pPr>
              <w:jc w:val="center"/>
              <w:rPr>
                <w:rFonts w:asciiTheme="minorHAnsi" w:hAnsiTheme="minorHAnsi" w:cs="Arial"/>
                <w:bCs/>
                <w:sz w:val="22"/>
                <w:szCs w:val="22"/>
                <w:lang w:val="el-GR"/>
              </w:rPr>
            </w:pPr>
            <w:r w:rsidRPr="00830416">
              <w:rPr>
                <w:rFonts w:asciiTheme="minorHAnsi" w:hAnsiTheme="minorHAnsi" w:cs="Arial"/>
                <w:bCs/>
                <w:sz w:val="22"/>
                <w:szCs w:val="22"/>
                <w:lang w:val="en-US"/>
              </w:rPr>
              <w:t>TAYTEK</w:t>
            </w:r>
            <w:r w:rsidRPr="00830416">
              <w:rPr>
                <w:rFonts w:asciiTheme="minorHAnsi" w:hAnsiTheme="minorHAnsi" w:cs="Arial"/>
                <w:bCs/>
                <w:sz w:val="22"/>
                <w:szCs w:val="22"/>
                <w:lang w:val="el-GR"/>
              </w:rPr>
              <w:t>Ω</w:t>
            </w:r>
          </w:p>
          <w:p w:rsidR="0038033D" w:rsidRPr="00830416" w:rsidRDefault="0038033D" w:rsidP="007E3490">
            <w:pPr>
              <w:jc w:val="center"/>
              <w:rPr>
                <w:rFonts w:asciiTheme="minorHAnsi" w:hAnsiTheme="minorHAnsi" w:cs="Arial"/>
                <w:bCs/>
                <w:sz w:val="22"/>
                <w:szCs w:val="22"/>
                <w:lang w:val="el-GR"/>
              </w:rPr>
            </w:pPr>
          </w:p>
        </w:tc>
      </w:tr>
      <w:tr w:rsidR="0038033D" w:rsidRPr="00830416" w:rsidTr="00775B0C">
        <w:trPr>
          <w:trHeight w:val="687"/>
        </w:trPr>
        <w:tc>
          <w:tcPr>
            <w:tcW w:w="4261" w:type="dxa"/>
          </w:tcPr>
          <w:p w:rsidR="0038033D" w:rsidRPr="00830416" w:rsidRDefault="0038033D" w:rsidP="007E3490">
            <w:pPr>
              <w:jc w:val="both"/>
              <w:rPr>
                <w:rFonts w:asciiTheme="minorHAnsi" w:hAnsiTheme="minorHAnsi" w:cs="Arial"/>
                <w:bCs/>
                <w:sz w:val="22"/>
                <w:szCs w:val="22"/>
                <w:lang w:val="el-GR"/>
              </w:rPr>
            </w:pPr>
          </w:p>
        </w:tc>
        <w:tc>
          <w:tcPr>
            <w:tcW w:w="4261" w:type="dxa"/>
          </w:tcPr>
          <w:p w:rsidR="0038033D" w:rsidRPr="00830416" w:rsidRDefault="0038033D" w:rsidP="007E3490">
            <w:pPr>
              <w:jc w:val="both"/>
              <w:rPr>
                <w:rFonts w:asciiTheme="minorHAnsi" w:hAnsiTheme="minorHAnsi" w:cs="Arial"/>
                <w:bCs/>
                <w:sz w:val="22"/>
                <w:szCs w:val="22"/>
                <w:lang w:val="el-GR"/>
              </w:rPr>
            </w:pPr>
          </w:p>
        </w:tc>
      </w:tr>
      <w:tr w:rsidR="0038033D" w:rsidRPr="00830416" w:rsidTr="007E3490">
        <w:tc>
          <w:tcPr>
            <w:tcW w:w="4261" w:type="dxa"/>
          </w:tcPr>
          <w:p w:rsidR="0038033D" w:rsidRPr="00830416" w:rsidRDefault="0038033D" w:rsidP="007E3490">
            <w:pPr>
              <w:jc w:val="both"/>
              <w:rPr>
                <w:rFonts w:asciiTheme="minorHAnsi" w:hAnsiTheme="minorHAnsi" w:cs="Arial"/>
                <w:bCs/>
                <w:sz w:val="22"/>
                <w:szCs w:val="22"/>
                <w:lang w:val="el-GR"/>
              </w:rPr>
            </w:pPr>
          </w:p>
        </w:tc>
        <w:tc>
          <w:tcPr>
            <w:tcW w:w="4261" w:type="dxa"/>
          </w:tcPr>
          <w:p w:rsidR="0038033D" w:rsidRPr="00830416" w:rsidRDefault="0038033D" w:rsidP="007E3490">
            <w:pPr>
              <w:jc w:val="center"/>
              <w:rPr>
                <w:rFonts w:asciiTheme="minorHAnsi" w:hAnsiTheme="minorHAnsi" w:cs="Arial"/>
                <w:bCs/>
                <w:sz w:val="22"/>
                <w:szCs w:val="22"/>
              </w:rPr>
            </w:pPr>
            <w:r w:rsidRPr="00830416">
              <w:rPr>
                <w:rFonts w:asciiTheme="minorHAnsi" w:hAnsiTheme="minorHAnsi" w:cs="Arial"/>
                <w:bCs/>
                <w:sz w:val="22"/>
                <w:szCs w:val="22"/>
              </w:rPr>
              <w:t>ΠΗΝΕΛΟΠΗ Δ. ΓΙΑΣΣΙΑ</w:t>
            </w:r>
          </w:p>
        </w:tc>
      </w:tr>
    </w:tbl>
    <w:p w:rsidR="00747C62" w:rsidRPr="00830416" w:rsidRDefault="00747C62" w:rsidP="00775B0C">
      <w:pPr>
        <w:rPr>
          <w:rFonts w:asciiTheme="minorHAnsi" w:hAnsiTheme="minorHAnsi" w:cs="Arial"/>
          <w:lang w:val="el-GR"/>
        </w:rPr>
      </w:pPr>
    </w:p>
    <w:sectPr w:rsidR="00747C62" w:rsidRPr="00830416" w:rsidSect="00830416">
      <w:footerReference w:type="default" r:id="rId9"/>
      <w:pgSz w:w="11906" w:h="16838"/>
      <w:pgMar w:top="567" w:right="1558"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100" w:rsidRDefault="005A4100" w:rsidP="0038033D">
      <w:r>
        <w:separator/>
      </w:r>
    </w:p>
  </w:endnote>
  <w:endnote w:type="continuationSeparator" w:id="0">
    <w:p w:rsidR="005A4100" w:rsidRDefault="005A4100" w:rsidP="003803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88581"/>
      <w:docPartObj>
        <w:docPartGallery w:val="Page Numbers (Bottom of Page)"/>
        <w:docPartUnique/>
      </w:docPartObj>
    </w:sdtPr>
    <w:sdtContent>
      <w:p w:rsidR="0038033D" w:rsidRDefault="0038033D">
        <w:pPr>
          <w:pStyle w:val="a6"/>
          <w:jc w:val="center"/>
        </w:pPr>
        <w:r>
          <w:t>[</w:t>
        </w:r>
        <w:r w:rsidR="00165AD6">
          <w:fldChar w:fldCharType="begin"/>
        </w:r>
        <w:r w:rsidR="009870E8">
          <w:instrText xml:space="preserve"> PAGE   \* MERGEFORMAT </w:instrText>
        </w:r>
        <w:r w:rsidR="00165AD6">
          <w:fldChar w:fldCharType="separate"/>
        </w:r>
        <w:r w:rsidR="00DA79EF">
          <w:rPr>
            <w:noProof/>
          </w:rPr>
          <w:t>1</w:t>
        </w:r>
        <w:r w:rsidR="00165AD6">
          <w:rPr>
            <w:noProof/>
          </w:rPr>
          <w:fldChar w:fldCharType="end"/>
        </w:r>
        <w:r>
          <w:t>]</w:t>
        </w:r>
      </w:p>
    </w:sdtContent>
  </w:sdt>
  <w:p w:rsidR="0038033D" w:rsidRDefault="003803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100" w:rsidRDefault="005A4100" w:rsidP="0038033D">
      <w:r>
        <w:separator/>
      </w:r>
    </w:p>
  </w:footnote>
  <w:footnote w:type="continuationSeparator" w:id="0">
    <w:p w:rsidR="005A4100" w:rsidRDefault="005A4100" w:rsidP="00380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730DE"/>
    <w:multiLevelType w:val="hybridMultilevel"/>
    <w:tmpl w:val="062E5DE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29375DF4"/>
    <w:multiLevelType w:val="hybridMultilevel"/>
    <w:tmpl w:val="3B906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FA60B5B"/>
    <w:multiLevelType w:val="hybridMultilevel"/>
    <w:tmpl w:val="984635FE"/>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3">
    <w:nsid w:val="52210079"/>
    <w:multiLevelType w:val="hybridMultilevel"/>
    <w:tmpl w:val="81145166"/>
    <w:lvl w:ilvl="0" w:tplc="0408000F">
      <w:start w:val="1"/>
      <w:numFmt w:val="decimal"/>
      <w:lvlText w:val="%1."/>
      <w:lvlJc w:val="left"/>
      <w:pPr>
        <w:ind w:left="1860" w:hanging="360"/>
      </w:p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241A2"/>
    <w:rsid w:val="000D1B44"/>
    <w:rsid w:val="000E1CF9"/>
    <w:rsid w:val="00113A27"/>
    <w:rsid w:val="00165AD6"/>
    <w:rsid w:val="001D306B"/>
    <w:rsid w:val="0022192C"/>
    <w:rsid w:val="00260F35"/>
    <w:rsid w:val="002E3173"/>
    <w:rsid w:val="002F632D"/>
    <w:rsid w:val="00337E32"/>
    <w:rsid w:val="0036425F"/>
    <w:rsid w:val="0038033D"/>
    <w:rsid w:val="003F3079"/>
    <w:rsid w:val="00417670"/>
    <w:rsid w:val="00433E8A"/>
    <w:rsid w:val="00481B74"/>
    <w:rsid w:val="004B3C87"/>
    <w:rsid w:val="004E42B8"/>
    <w:rsid w:val="00513D1D"/>
    <w:rsid w:val="00517260"/>
    <w:rsid w:val="00566C88"/>
    <w:rsid w:val="005826F3"/>
    <w:rsid w:val="00595AF9"/>
    <w:rsid w:val="005A4100"/>
    <w:rsid w:val="005B4941"/>
    <w:rsid w:val="005E4C84"/>
    <w:rsid w:val="006018A0"/>
    <w:rsid w:val="006241A2"/>
    <w:rsid w:val="0062664A"/>
    <w:rsid w:val="00655657"/>
    <w:rsid w:val="00675791"/>
    <w:rsid w:val="00686797"/>
    <w:rsid w:val="006917BB"/>
    <w:rsid w:val="00700180"/>
    <w:rsid w:val="00747C62"/>
    <w:rsid w:val="00764225"/>
    <w:rsid w:val="00775B0C"/>
    <w:rsid w:val="007B4096"/>
    <w:rsid w:val="007C16A5"/>
    <w:rsid w:val="007C1E26"/>
    <w:rsid w:val="007C5EC2"/>
    <w:rsid w:val="00804613"/>
    <w:rsid w:val="00830416"/>
    <w:rsid w:val="00876FAE"/>
    <w:rsid w:val="0088031F"/>
    <w:rsid w:val="00895B9F"/>
    <w:rsid w:val="00935245"/>
    <w:rsid w:val="009870E8"/>
    <w:rsid w:val="009A7718"/>
    <w:rsid w:val="009C455C"/>
    <w:rsid w:val="00A53E49"/>
    <w:rsid w:val="00A727FB"/>
    <w:rsid w:val="00A76587"/>
    <w:rsid w:val="00B0439B"/>
    <w:rsid w:val="00B26338"/>
    <w:rsid w:val="00BA0624"/>
    <w:rsid w:val="00BA1438"/>
    <w:rsid w:val="00BD58C3"/>
    <w:rsid w:val="00C03492"/>
    <w:rsid w:val="00C26EFC"/>
    <w:rsid w:val="00D17729"/>
    <w:rsid w:val="00D30026"/>
    <w:rsid w:val="00DA79EF"/>
    <w:rsid w:val="00DF0457"/>
    <w:rsid w:val="00DF32AC"/>
    <w:rsid w:val="00DF77D2"/>
    <w:rsid w:val="00E05FCC"/>
    <w:rsid w:val="00E2386C"/>
    <w:rsid w:val="00E27FD4"/>
    <w:rsid w:val="00E94C4E"/>
    <w:rsid w:val="00ED4875"/>
    <w:rsid w:val="00F13E2B"/>
    <w:rsid w:val="00F263BA"/>
    <w:rsid w:val="00F279AB"/>
    <w:rsid w:val="00F43B2C"/>
    <w:rsid w:val="00F96371"/>
    <w:rsid w:val="00FA4B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l-GR"/>
    </w:rPr>
  </w:style>
  <w:style w:type="paragraph" w:styleId="1">
    <w:name w:val="heading 1"/>
    <w:basedOn w:val="a"/>
    <w:next w:val="a"/>
    <w:link w:val="1Char"/>
    <w:uiPriority w:val="9"/>
    <w:qFormat/>
    <w:rsid w:val="00935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6241A2"/>
    <w:pPr>
      <w:keepNext/>
      <w:overflowPunct/>
      <w:autoSpaceDE/>
      <w:autoSpaceDN/>
      <w:adjustRightInd/>
      <w:ind w:right="567"/>
      <w:jc w:val="both"/>
      <w:textAlignment w:val="auto"/>
      <w:outlineLvl w:val="1"/>
    </w:pPr>
    <w:rPr>
      <w:rFonts w:ascii="Arial" w:hAnsi="Arial"/>
      <w:b/>
      <w:bCs/>
      <w:sz w:val="22"/>
      <w:szCs w:val="24"/>
      <w:lang w:val="el-GR"/>
    </w:rPr>
  </w:style>
  <w:style w:type="paragraph" w:styleId="6">
    <w:name w:val="heading 6"/>
    <w:basedOn w:val="a"/>
    <w:next w:val="a"/>
    <w:link w:val="6Char"/>
    <w:qFormat/>
    <w:rsid w:val="006241A2"/>
    <w:pPr>
      <w:keepNext/>
      <w:overflowPunct/>
      <w:autoSpaceDE/>
      <w:autoSpaceDN/>
      <w:adjustRightInd/>
      <w:ind w:right="567"/>
      <w:jc w:val="both"/>
      <w:textAlignment w:val="auto"/>
      <w:outlineLvl w:val="5"/>
    </w:pPr>
    <w:rPr>
      <w:rFonts w:ascii="Arial" w:hAnsi="Arial"/>
      <w:b/>
      <w:bCs/>
      <w:color w:val="000000"/>
      <w:sz w:val="22"/>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6241A2"/>
    <w:pPr>
      <w:overflowPunct/>
      <w:autoSpaceDE/>
      <w:autoSpaceDN/>
      <w:adjustRightInd/>
      <w:ind w:firstLine="360"/>
      <w:jc w:val="both"/>
      <w:textAlignment w:val="auto"/>
    </w:pPr>
    <w:rPr>
      <w:rFonts w:ascii="Arial" w:hAnsi="Arial" w:cs="Arial"/>
      <w:sz w:val="24"/>
      <w:szCs w:val="24"/>
      <w:lang w:val="el-GR"/>
    </w:rPr>
  </w:style>
  <w:style w:type="character" w:customStyle="1" w:styleId="Char">
    <w:name w:val="Σώμα κείμενου με εσοχή Char"/>
    <w:basedOn w:val="a0"/>
    <w:link w:val="a3"/>
    <w:semiHidden/>
    <w:rsid w:val="006241A2"/>
    <w:rPr>
      <w:rFonts w:ascii="Arial" w:eastAsia="Times New Roman" w:hAnsi="Arial" w:cs="Arial"/>
      <w:sz w:val="24"/>
      <w:szCs w:val="24"/>
      <w:lang w:eastAsia="el-GR"/>
    </w:rPr>
  </w:style>
  <w:style w:type="character" w:customStyle="1" w:styleId="2Char">
    <w:name w:val="Επικεφαλίδα 2 Char"/>
    <w:basedOn w:val="a0"/>
    <w:link w:val="2"/>
    <w:rsid w:val="006241A2"/>
    <w:rPr>
      <w:rFonts w:ascii="Arial" w:eastAsia="Times New Roman" w:hAnsi="Arial" w:cs="Times New Roman"/>
      <w:b/>
      <w:bCs/>
      <w:szCs w:val="24"/>
      <w:lang w:eastAsia="el-GR"/>
    </w:rPr>
  </w:style>
  <w:style w:type="character" w:customStyle="1" w:styleId="6Char">
    <w:name w:val="Επικεφαλίδα 6 Char"/>
    <w:basedOn w:val="a0"/>
    <w:link w:val="6"/>
    <w:rsid w:val="006241A2"/>
    <w:rPr>
      <w:rFonts w:ascii="Arial" w:eastAsia="Times New Roman" w:hAnsi="Arial" w:cs="Times New Roman"/>
      <w:b/>
      <w:bCs/>
      <w:color w:val="000000"/>
      <w:szCs w:val="24"/>
      <w:lang w:eastAsia="el-GR"/>
    </w:rPr>
  </w:style>
  <w:style w:type="paragraph" w:styleId="a4">
    <w:name w:val="Balloon Text"/>
    <w:basedOn w:val="a"/>
    <w:link w:val="Char0"/>
    <w:uiPriority w:val="99"/>
    <w:semiHidden/>
    <w:unhideWhenUsed/>
    <w:rsid w:val="006241A2"/>
    <w:rPr>
      <w:rFonts w:ascii="Tahoma" w:hAnsi="Tahoma" w:cs="Tahoma"/>
      <w:sz w:val="16"/>
      <w:szCs w:val="16"/>
    </w:rPr>
  </w:style>
  <w:style w:type="character" w:customStyle="1" w:styleId="Char0">
    <w:name w:val="Κείμενο πλαισίου Char"/>
    <w:basedOn w:val="a0"/>
    <w:link w:val="a4"/>
    <w:uiPriority w:val="99"/>
    <w:semiHidden/>
    <w:rsid w:val="006241A2"/>
    <w:rPr>
      <w:rFonts w:ascii="Tahoma" w:eastAsia="Times New Roman" w:hAnsi="Tahoma" w:cs="Tahoma"/>
      <w:sz w:val="16"/>
      <w:szCs w:val="16"/>
      <w:lang w:val="en-AU" w:eastAsia="el-GR"/>
    </w:rPr>
  </w:style>
  <w:style w:type="paragraph" w:styleId="a5">
    <w:name w:val="List Paragraph"/>
    <w:basedOn w:val="a"/>
    <w:uiPriority w:val="34"/>
    <w:qFormat/>
    <w:rsid w:val="006241A2"/>
    <w:pPr>
      <w:overflowPunct/>
      <w:autoSpaceDE/>
      <w:autoSpaceDN/>
      <w:adjustRightInd/>
      <w:spacing w:after="200" w:line="276" w:lineRule="auto"/>
      <w:ind w:left="720"/>
      <w:contextualSpacing/>
      <w:textAlignment w:val="auto"/>
    </w:pPr>
    <w:rPr>
      <w:rFonts w:ascii="Calibri" w:eastAsia="Calibri" w:hAnsi="Calibri"/>
      <w:sz w:val="22"/>
      <w:szCs w:val="22"/>
      <w:lang w:val="el-GR" w:eastAsia="en-US"/>
    </w:rPr>
  </w:style>
  <w:style w:type="character" w:customStyle="1" w:styleId="1Char">
    <w:name w:val="Επικεφαλίδα 1 Char"/>
    <w:basedOn w:val="a0"/>
    <w:link w:val="1"/>
    <w:uiPriority w:val="9"/>
    <w:rsid w:val="00935245"/>
    <w:rPr>
      <w:rFonts w:asciiTheme="majorHAnsi" w:eastAsiaTheme="majorEastAsia" w:hAnsiTheme="majorHAnsi" w:cstheme="majorBidi"/>
      <w:b/>
      <w:bCs/>
      <w:color w:val="365F91" w:themeColor="accent1" w:themeShade="BF"/>
      <w:sz w:val="28"/>
      <w:szCs w:val="28"/>
      <w:lang w:val="en-AU" w:eastAsia="el-GR"/>
    </w:rPr>
  </w:style>
  <w:style w:type="paragraph" w:styleId="3">
    <w:name w:val="Body Text 3"/>
    <w:basedOn w:val="a"/>
    <w:link w:val="3Char"/>
    <w:uiPriority w:val="99"/>
    <w:semiHidden/>
    <w:unhideWhenUsed/>
    <w:rsid w:val="00935245"/>
    <w:pPr>
      <w:spacing w:after="120"/>
    </w:pPr>
    <w:rPr>
      <w:sz w:val="16"/>
      <w:szCs w:val="16"/>
    </w:rPr>
  </w:style>
  <w:style w:type="character" w:customStyle="1" w:styleId="3Char">
    <w:name w:val="Σώμα κείμενου 3 Char"/>
    <w:basedOn w:val="a0"/>
    <w:link w:val="3"/>
    <w:uiPriority w:val="99"/>
    <w:semiHidden/>
    <w:rsid w:val="00935245"/>
    <w:rPr>
      <w:rFonts w:ascii="Times New Roman" w:eastAsia="Times New Roman" w:hAnsi="Times New Roman" w:cs="Times New Roman"/>
      <w:sz w:val="16"/>
      <w:szCs w:val="16"/>
      <w:lang w:val="en-AU" w:eastAsia="el-GR"/>
    </w:rPr>
  </w:style>
  <w:style w:type="paragraph" w:styleId="a6">
    <w:name w:val="footer"/>
    <w:basedOn w:val="a"/>
    <w:link w:val="Char1"/>
    <w:uiPriority w:val="99"/>
    <w:rsid w:val="00935245"/>
    <w:pPr>
      <w:tabs>
        <w:tab w:val="center" w:pos="4153"/>
        <w:tab w:val="right" w:pos="8306"/>
      </w:tabs>
      <w:overflowPunct/>
      <w:autoSpaceDE/>
      <w:autoSpaceDN/>
      <w:adjustRightInd/>
      <w:textAlignment w:val="auto"/>
    </w:pPr>
    <w:rPr>
      <w:lang w:val="en-US"/>
    </w:rPr>
  </w:style>
  <w:style w:type="character" w:customStyle="1" w:styleId="Char1">
    <w:name w:val="Υποσέλιδο Char"/>
    <w:basedOn w:val="a0"/>
    <w:link w:val="a6"/>
    <w:uiPriority w:val="99"/>
    <w:rsid w:val="00935245"/>
    <w:rPr>
      <w:rFonts w:ascii="Times New Roman" w:eastAsia="Times New Roman" w:hAnsi="Times New Roman" w:cs="Times New Roman"/>
      <w:sz w:val="20"/>
      <w:szCs w:val="20"/>
      <w:lang w:val="en-US" w:eastAsia="el-GR"/>
    </w:rPr>
  </w:style>
  <w:style w:type="paragraph" w:styleId="a7">
    <w:name w:val="header"/>
    <w:basedOn w:val="a"/>
    <w:link w:val="Char2"/>
    <w:uiPriority w:val="99"/>
    <w:semiHidden/>
    <w:unhideWhenUsed/>
    <w:rsid w:val="0038033D"/>
    <w:pPr>
      <w:tabs>
        <w:tab w:val="center" w:pos="4153"/>
        <w:tab w:val="right" w:pos="8306"/>
      </w:tabs>
    </w:pPr>
  </w:style>
  <w:style w:type="character" w:customStyle="1" w:styleId="Char2">
    <w:name w:val="Κεφαλίδα Char"/>
    <w:basedOn w:val="a0"/>
    <w:link w:val="a7"/>
    <w:uiPriority w:val="99"/>
    <w:semiHidden/>
    <w:rsid w:val="0038033D"/>
    <w:rPr>
      <w:rFonts w:ascii="Times New Roman" w:eastAsia="Times New Roman" w:hAnsi="Times New Roman" w:cs="Times New Roman"/>
      <w:sz w:val="20"/>
      <w:szCs w:val="20"/>
      <w:lang w:val="en-AU" w:eastAsia="el-GR"/>
    </w:rPr>
  </w:style>
  <w:style w:type="character" w:styleId="-">
    <w:name w:val="Hyperlink"/>
    <w:basedOn w:val="a0"/>
    <w:uiPriority w:val="99"/>
    <w:unhideWhenUsed/>
    <w:rsid w:val="003F30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yteko.g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7CE5-8CA6-4C21-B7E9-BD27217D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3911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ukyp158</dc:creator>
  <cp:keywords/>
  <dc:description/>
  <cp:lastModifiedBy>Vasilis Sitaridis</cp:lastModifiedBy>
  <cp:revision>2</cp:revision>
  <cp:lastPrinted>2015-05-07T14:48:00Z</cp:lastPrinted>
  <dcterms:created xsi:type="dcterms:W3CDTF">2015-05-14T10:04:00Z</dcterms:created>
  <dcterms:modified xsi:type="dcterms:W3CDTF">2015-05-14T10:04:00Z</dcterms:modified>
</cp:coreProperties>
</file>